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597" w:rsidRDefault="002B2597" w:rsidP="005D1581">
      <w:pPr>
        <w:widowControl w:val="0"/>
        <w:autoSpaceDE w:val="0"/>
        <w:rPr>
          <w:b/>
          <w:sz w:val="20"/>
          <w:szCs w:val="20"/>
        </w:rPr>
      </w:pPr>
    </w:p>
    <w:p w:rsidR="002B2597" w:rsidRDefault="002B2597" w:rsidP="005D1581">
      <w:pPr>
        <w:widowControl w:val="0"/>
        <w:autoSpaceDE w:val="0"/>
        <w:rPr>
          <w:b/>
          <w:sz w:val="20"/>
          <w:szCs w:val="20"/>
        </w:rPr>
      </w:pPr>
    </w:p>
    <w:p w:rsidR="002B2597" w:rsidRDefault="002B2597" w:rsidP="005D1581">
      <w:pPr>
        <w:widowControl w:val="0"/>
        <w:autoSpaceDE w:val="0"/>
        <w:rPr>
          <w:b/>
          <w:sz w:val="20"/>
          <w:szCs w:val="20"/>
        </w:rPr>
      </w:pPr>
    </w:p>
    <w:p w:rsidR="002B2597" w:rsidRDefault="002B2597" w:rsidP="005D1581">
      <w:pPr>
        <w:widowControl w:val="0"/>
        <w:autoSpaceDE w:val="0"/>
        <w:rPr>
          <w:b/>
          <w:sz w:val="20"/>
          <w:szCs w:val="20"/>
        </w:rPr>
      </w:pPr>
    </w:p>
    <w:p w:rsidR="00FC726F" w:rsidRPr="002B2597" w:rsidRDefault="00FC726F" w:rsidP="005D1581">
      <w:pPr>
        <w:widowControl w:val="0"/>
        <w:autoSpaceDE w:val="0"/>
        <w:rPr>
          <w:b/>
          <w:sz w:val="20"/>
          <w:szCs w:val="20"/>
        </w:rPr>
      </w:pPr>
      <w:r w:rsidRPr="002B2597">
        <w:rPr>
          <w:b/>
          <w:noProof/>
          <w:sz w:val="20"/>
          <w:szCs w:val="20"/>
          <w:lang w:eastAsia="el-GR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-1987</wp:posOffset>
            </wp:positionH>
            <wp:positionV relativeFrom="paragraph">
              <wp:posOffset>-718057</wp:posOffset>
            </wp:positionV>
            <wp:extent cx="686517" cy="678788"/>
            <wp:effectExtent l="19050" t="0" r="0" b="0"/>
            <wp:wrapNone/>
            <wp:docPr id="5" name="Εικόνα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6517" cy="6787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B2597">
        <w:rPr>
          <w:b/>
          <w:sz w:val="20"/>
          <w:szCs w:val="20"/>
        </w:rPr>
        <w:t>ΕΛΛΗΝΙΚΗ ΔΗΜΟΚΡΑΤΙΑ</w:t>
      </w:r>
    </w:p>
    <w:p w:rsidR="00FC726F" w:rsidRPr="002B2597" w:rsidRDefault="00FC726F" w:rsidP="00FC726F">
      <w:pPr>
        <w:tabs>
          <w:tab w:val="left" w:pos="284"/>
        </w:tabs>
        <w:rPr>
          <w:b/>
          <w:sz w:val="20"/>
          <w:szCs w:val="20"/>
        </w:rPr>
      </w:pPr>
      <w:r w:rsidRPr="002B2597">
        <w:rPr>
          <w:b/>
          <w:sz w:val="20"/>
          <w:szCs w:val="20"/>
        </w:rPr>
        <w:t>ΝΟΜΟΣ ΜΑΓΝΗΣΙΑΣ</w:t>
      </w:r>
      <w:r w:rsidR="00E271BB" w:rsidRPr="002B2597">
        <w:rPr>
          <w:b/>
          <w:sz w:val="20"/>
          <w:szCs w:val="20"/>
        </w:rPr>
        <w:t xml:space="preserve">                                                                                                </w:t>
      </w:r>
    </w:p>
    <w:p w:rsidR="00FC726F" w:rsidRPr="002B2597" w:rsidRDefault="00FC726F" w:rsidP="00FC726F">
      <w:pPr>
        <w:tabs>
          <w:tab w:val="left" w:pos="284"/>
        </w:tabs>
        <w:rPr>
          <w:b/>
          <w:sz w:val="20"/>
          <w:szCs w:val="20"/>
        </w:rPr>
      </w:pPr>
      <w:r w:rsidRPr="002B2597">
        <w:rPr>
          <w:b/>
          <w:sz w:val="20"/>
          <w:szCs w:val="20"/>
        </w:rPr>
        <w:t>ΔΗΜΟΣ ΒΟΛΟΥ</w:t>
      </w:r>
      <w:r w:rsidR="00E271BB" w:rsidRPr="002B2597">
        <w:rPr>
          <w:b/>
          <w:sz w:val="20"/>
          <w:szCs w:val="20"/>
        </w:rPr>
        <w:t xml:space="preserve">                                                                                                         </w:t>
      </w:r>
    </w:p>
    <w:p w:rsidR="00FC726F" w:rsidRPr="002B2597" w:rsidRDefault="00FC726F" w:rsidP="00E271BB">
      <w:pPr>
        <w:rPr>
          <w:b/>
          <w:sz w:val="20"/>
          <w:szCs w:val="20"/>
        </w:rPr>
      </w:pPr>
      <w:r w:rsidRPr="002B2597">
        <w:rPr>
          <w:b/>
          <w:sz w:val="20"/>
          <w:szCs w:val="20"/>
        </w:rPr>
        <w:t>ΑΝΤΙΔΗΜΑΡΧΙΑ ΑΘΛΗΤΙΣΜΟΥ &amp; ΕΘΕΛΟΝΤΙΣΜΟΥ</w:t>
      </w:r>
      <w:r w:rsidR="00E271BB" w:rsidRPr="002B2597">
        <w:rPr>
          <w:b/>
          <w:sz w:val="20"/>
          <w:szCs w:val="20"/>
        </w:rPr>
        <w:t xml:space="preserve">                                          </w:t>
      </w:r>
    </w:p>
    <w:p w:rsidR="00FC726F" w:rsidRPr="002B2597" w:rsidRDefault="00FC726F" w:rsidP="00FC726F">
      <w:pPr>
        <w:tabs>
          <w:tab w:val="left" w:pos="284"/>
        </w:tabs>
        <w:rPr>
          <w:b/>
          <w:sz w:val="20"/>
          <w:szCs w:val="20"/>
        </w:rPr>
      </w:pPr>
      <w:r w:rsidRPr="002B2597">
        <w:rPr>
          <w:b/>
          <w:sz w:val="20"/>
          <w:szCs w:val="20"/>
        </w:rPr>
        <w:t xml:space="preserve">ΔΙΕΥΘΥΝΣΗ ΑΘΛΗΤΙΣΜΟΥ </w:t>
      </w:r>
    </w:p>
    <w:p w:rsidR="00FC726F" w:rsidRPr="002B2597" w:rsidRDefault="000A4730" w:rsidP="00FC726F">
      <w:pPr>
        <w:tabs>
          <w:tab w:val="left" w:pos="284"/>
        </w:tabs>
        <w:rPr>
          <w:b/>
          <w:sz w:val="20"/>
          <w:szCs w:val="20"/>
        </w:rPr>
      </w:pPr>
      <w:r w:rsidRPr="002B2597">
        <w:rPr>
          <w:b/>
          <w:sz w:val="20"/>
          <w:szCs w:val="20"/>
        </w:rPr>
        <w:t>ΤΑΧ. Δ/ΝΣΗ.</w:t>
      </w:r>
      <w:r w:rsidR="00FC726F" w:rsidRPr="002B2597">
        <w:rPr>
          <w:b/>
          <w:sz w:val="20"/>
          <w:szCs w:val="20"/>
        </w:rPr>
        <w:t>: ΑΝΑΠΑΥΣΕΩΣ – ΚΑΡΑΜΠΑΤΖΑΚΗ</w:t>
      </w:r>
    </w:p>
    <w:p w:rsidR="00FC726F" w:rsidRPr="002B2597" w:rsidRDefault="002B2597" w:rsidP="00FC726F">
      <w:pPr>
        <w:rPr>
          <w:b/>
          <w:sz w:val="20"/>
          <w:szCs w:val="20"/>
        </w:rPr>
      </w:pPr>
      <w:r w:rsidRPr="002B2597">
        <w:rPr>
          <w:b/>
          <w:noProof/>
          <w:sz w:val="20"/>
          <w:szCs w:val="20"/>
          <w:lang w:eastAsia="el-G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Πλαίσιο κειμένου 2" o:spid="_x0000_s1026" type="#_x0000_t202" style="position:absolute;margin-left:328.45pt;margin-top:10.5pt;width:178pt;height:61.5pt;z-index:251660800;visibility:visible;mso-wrap-style:square;mso-width-percent:0;mso-height-percent:0;mso-wrap-distance-left:9pt;mso-wrap-distance-top:0;mso-wrap-distance-right:9pt;mso-wrap-distance-bottom:0;mso-position-horizontal-relative:pag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" filled="f" stroked="f">
            <v:path arrowok="t"/>
            <v:textbox inset="0,0,0,0">
              <w:txbxContent>
                <w:p w:rsidR="009B2FA4" w:rsidRPr="002B2597" w:rsidRDefault="009B2FA4" w:rsidP="00FC726F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2B2597">
                    <w:rPr>
                      <w:color w:val="000000"/>
                      <w:sz w:val="20"/>
                      <w:szCs w:val="20"/>
                    </w:rPr>
                    <w:t>Βόλος  10.12.2025</w:t>
                  </w:r>
                </w:p>
                <w:p w:rsidR="009B2FA4" w:rsidRPr="002B2597" w:rsidRDefault="009B2FA4" w:rsidP="00FC726F">
                  <w:pPr>
                    <w:tabs>
                      <w:tab w:val="left" w:pos="1701"/>
                    </w:tabs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proofErr w:type="spellStart"/>
                  <w:r w:rsidRPr="002B2597">
                    <w:rPr>
                      <w:color w:val="000000"/>
                      <w:sz w:val="20"/>
                      <w:szCs w:val="20"/>
                    </w:rPr>
                    <w:t>Αριθμ</w:t>
                  </w:r>
                  <w:proofErr w:type="spellEnd"/>
                  <w:r w:rsidRPr="002B2597">
                    <w:rPr>
                      <w:color w:val="000000"/>
                      <w:sz w:val="20"/>
                      <w:szCs w:val="20"/>
                    </w:rPr>
                    <w:t xml:space="preserve">. </w:t>
                  </w:r>
                  <w:proofErr w:type="spellStart"/>
                  <w:r w:rsidRPr="002B2597">
                    <w:rPr>
                      <w:color w:val="000000"/>
                      <w:sz w:val="20"/>
                      <w:szCs w:val="20"/>
                    </w:rPr>
                    <w:t>Πρωτ</w:t>
                  </w:r>
                  <w:proofErr w:type="spellEnd"/>
                  <w:r w:rsidRPr="002B2597">
                    <w:rPr>
                      <w:color w:val="000000"/>
                      <w:sz w:val="20"/>
                      <w:szCs w:val="20"/>
                    </w:rPr>
                    <w:t>.: 135670</w:t>
                  </w:r>
                </w:p>
                <w:p w:rsidR="009B2FA4" w:rsidRPr="002B2597" w:rsidRDefault="009B2FA4" w:rsidP="00FC726F">
                  <w:pPr>
                    <w:tabs>
                      <w:tab w:val="left" w:pos="1701"/>
                    </w:tabs>
                    <w:jc w:val="both"/>
                    <w:rPr>
                      <w:color w:val="000000"/>
                      <w:sz w:val="20"/>
                      <w:szCs w:val="20"/>
                    </w:rPr>
                  </w:pPr>
                </w:p>
                <w:p w:rsidR="009B2FA4" w:rsidRPr="002B2597" w:rsidRDefault="009B2FA4" w:rsidP="00FC726F">
                  <w:pPr>
                    <w:tabs>
                      <w:tab w:val="left" w:pos="1701"/>
                    </w:tabs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2B2597">
                    <w:rPr>
                      <w:color w:val="000000"/>
                      <w:sz w:val="20"/>
                      <w:szCs w:val="20"/>
                    </w:rPr>
                    <w:t>Πρόεδρο Δημοτικού Συμβουλίου</w:t>
                  </w:r>
                </w:p>
                <w:p w:rsidR="009B2FA4" w:rsidRPr="002B2597" w:rsidRDefault="009B2FA4" w:rsidP="00FC726F">
                  <w:pPr>
                    <w:tabs>
                      <w:tab w:val="left" w:pos="1701"/>
                    </w:tabs>
                    <w:jc w:val="both"/>
                    <w:rPr>
                      <w:b/>
                      <w:color w:val="000000"/>
                      <w:sz w:val="20"/>
                      <w:szCs w:val="20"/>
                    </w:rPr>
                  </w:pPr>
                </w:p>
              </w:txbxContent>
            </v:textbox>
            <w10:wrap type="square" anchorx="page"/>
          </v:shape>
        </w:pict>
      </w:r>
      <w:proofErr w:type="spellStart"/>
      <w:r w:rsidR="00FC726F" w:rsidRPr="002B2597">
        <w:rPr>
          <w:b/>
          <w:sz w:val="20"/>
          <w:szCs w:val="20"/>
        </w:rPr>
        <w:t>Πληρ</w:t>
      </w:r>
      <w:proofErr w:type="spellEnd"/>
      <w:r w:rsidR="00FC726F" w:rsidRPr="002B2597">
        <w:rPr>
          <w:b/>
          <w:sz w:val="20"/>
          <w:szCs w:val="20"/>
        </w:rPr>
        <w:t xml:space="preserve"> : </w:t>
      </w:r>
      <w:proofErr w:type="spellStart"/>
      <w:r w:rsidR="00FC726F" w:rsidRPr="002B2597">
        <w:rPr>
          <w:b/>
          <w:sz w:val="20"/>
          <w:szCs w:val="20"/>
        </w:rPr>
        <w:t>Γεραμπίνης</w:t>
      </w:r>
      <w:proofErr w:type="spellEnd"/>
      <w:r w:rsidR="00FC726F" w:rsidRPr="002B2597">
        <w:rPr>
          <w:b/>
          <w:sz w:val="20"/>
          <w:szCs w:val="20"/>
        </w:rPr>
        <w:t xml:space="preserve"> Παναγιώτης</w:t>
      </w:r>
    </w:p>
    <w:p w:rsidR="00FC726F" w:rsidRPr="002B2597" w:rsidRDefault="00FC726F" w:rsidP="00FC726F">
      <w:pPr>
        <w:rPr>
          <w:b/>
          <w:sz w:val="20"/>
          <w:szCs w:val="20"/>
        </w:rPr>
      </w:pPr>
      <w:r w:rsidRPr="002B2597">
        <w:rPr>
          <w:b/>
          <w:sz w:val="20"/>
          <w:szCs w:val="20"/>
        </w:rPr>
        <w:t xml:space="preserve">ΤΗΛ.: 2421071770 </w:t>
      </w:r>
    </w:p>
    <w:p w:rsidR="00FC726F" w:rsidRPr="002B2597" w:rsidRDefault="00FC726F" w:rsidP="00FC726F">
      <w:pPr>
        <w:rPr>
          <w:b/>
          <w:sz w:val="20"/>
          <w:szCs w:val="20"/>
          <w:lang w:val="en-US"/>
        </w:rPr>
      </w:pPr>
      <w:proofErr w:type="gramStart"/>
      <w:r w:rsidRPr="002B2597">
        <w:rPr>
          <w:b/>
          <w:sz w:val="20"/>
          <w:szCs w:val="20"/>
          <w:lang w:val="en-US"/>
        </w:rPr>
        <w:t>e-mail</w:t>
      </w:r>
      <w:proofErr w:type="gramEnd"/>
      <w:r w:rsidRPr="002B2597">
        <w:rPr>
          <w:b/>
          <w:sz w:val="20"/>
          <w:szCs w:val="20"/>
          <w:lang w:val="en-US"/>
        </w:rPr>
        <w:t xml:space="preserve">: </w:t>
      </w:r>
      <w:hyperlink r:id="rId7" w:history="1">
        <w:r w:rsidRPr="002B2597">
          <w:rPr>
            <w:rStyle w:val="-"/>
            <w:b/>
            <w:sz w:val="20"/>
            <w:szCs w:val="20"/>
            <w:lang w:val="en-US"/>
          </w:rPr>
          <w:t>athlitismos.volos@volos-city.gr</w:t>
        </w:r>
      </w:hyperlink>
    </w:p>
    <w:p w:rsidR="00FC726F" w:rsidRPr="002B2597" w:rsidRDefault="00FC726F" w:rsidP="00FC726F">
      <w:pPr>
        <w:jc w:val="right"/>
        <w:rPr>
          <w:lang w:val="en-US"/>
        </w:rPr>
      </w:pPr>
    </w:p>
    <w:p w:rsidR="00FC726F" w:rsidRPr="002B2597" w:rsidRDefault="00FC726F" w:rsidP="00341EBE">
      <w:pPr>
        <w:jc w:val="right"/>
        <w:rPr>
          <w:lang w:val="en-US"/>
        </w:rPr>
      </w:pPr>
    </w:p>
    <w:p w:rsidR="000F099B" w:rsidRPr="002B2597" w:rsidRDefault="000F099B" w:rsidP="000F099B">
      <w:pPr>
        <w:spacing w:before="120"/>
        <w:rPr>
          <w:lang w:val="en-US"/>
        </w:rPr>
      </w:pPr>
    </w:p>
    <w:p w:rsidR="00E271BB" w:rsidRPr="002B2597" w:rsidRDefault="00FC726F" w:rsidP="002B2597">
      <w:pPr>
        <w:spacing w:before="120"/>
        <w:ind w:left="709" w:hanging="709"/>
        <w:jc w:val="both"/>
        <w:rPr>
          <w:rFonts w:eastAsia="Arial Unicode MS"/>
          <w:b/>
          <w:lang w:eastAsia="el-GR"/>
        </w:rPr>
      </w:pPr>
      <w:r w:rsidRPr="002B2597">
        <w:t xml:space="preserve">Θέμα: </w:t>
      </w:r>
      <w:r w:rsidR="00E271BB" w:rsidRPr="002B2597">
        <w:rPr>
          <w:b/>
          <w:bCs/>
          <w:lang w:eastAsia="el-GR"/>
        </w:rPr>
        <w:t>Λήψη απόφασης σχετικά με την</w:t>
      </w:r>
      <w:r w:rsidR="00E271BB" w:rsidRPr="002B2597">
        <w:rPr>
          <w:rFonts w:eastAsia="Arial Unicode MS"/>
          <w:b/>
          <w:bCs/>
          <w:lang w:eastAsia="el-GR"/>
        </w:rPr>
        <w:t xml:space="preserve"> </w:t>
      </w:r>
      <w:r w:rsidR="00E271BB" w:rsidRPr="002B2597">
        <w:rPr>
          <w:rFonts w:eastAsia="Arial Unicode MS"/>
          <w:b/>
          <w:bCs/>
          <w:color w:val="000000"/>
          <w:lang w:eastAsia="el-GR"/>
        </w:rPr>
        <w:t>«</w:t>
      </w:r>
      <w:r w:rsidR="00E271BB" w:rsidRPr="002B2597">
        <w:rPr>
          <w:b/>
          <w:bCs/>
          <w:lang w:eastAsia="el-GR"/>
        </w:rPr>
        <w:t>έγκριση α</w:t>
      </w:r>
      <w:r w:rsidR="002B2597">
        <w:rPr>
          <w:b/>
          <w:bCs/>
          <w:lang w:eastAsia="el-GR"/>
        </w:rPr>
        <w:t xml:space="preserve">ιτημάτων παραχώρησης Αθλητικών </w:t>
      </w:r>
      <w:r w:rsidR="00E271BB" w:rsidRPr="002B2597">
        <w:rPr>
          <w:b/>
          <w:bCs/>
          <w:lang w:eastAsia="el-GR"/>
        </w:rPr>
        <w:t>Εγκαταστάσεων της Διεύθυνσης Αθλητισμού</w:t>
      </w:r>
      <w:r w:rsidR="00E271BB" w:rsidRPr="002B2597">
        <w:rPr>
          <w:rFonts w:eastAsia="Arial Unicode MS"/>
          <w:b/>
          <w:lang w:eastAsia="el-GR"/>
        </w:rPr>
        <w:t>»</w:t>
      </w:r>
    </w:p>
    <w:p w:rsidR="00FC726F" w:rsidRPr="002B2597" w:rsidRDefault="00FC726F" w:rsidP="002B2597">
      <w:pPr>
        <w:ind w:left="900" w:hanging="900"/>
        <w:jc w:val="both"/>
      </w:pPr>
    </w:p>
    <w:p w:rsidR="00FC726F" w:rsidRPr="002B2597" w:rsidRDefault="00FC726F" w:rsidP="002B2597">
      <w:pPr>
        <w:ind w:left="900" w:hanging="900"/>
        <w:jc w:val="both"/>
      </w:pPr>
      <w:r w:rsidRPr="002B2597">
        <w:t>Έχοντας υπόψη:</w:t>
      </w:r>
    </w:p>
    <w:p w:rsidR="00FC726F" w:rsidRPr="002B2597" w:rsidRDefault="00FC726F" w:rsidP="002B2597">
      <w:pPr>
        <w:ind w:left="900" w:hanging="900"/>
        <w:jc w:val="both"/>
      </w:pPr>
    </w:p>
    <w:p w:rsidR="00FC726F" w:rsidRPr="002B2597" w:rsidRDefault="00FC726F" w:rsidP="002B2597">
      <w:pPr>
        <w:pStyle w:val="a3"/>
        <w:numPr>
          <w:ilvl w:val="0"/>
          <w:numId w:val="1"/>
        </w:numPr>
        <w:ind w:left="567" w:hanging="567"/>
        <w:jc w:val="both"/>
      </w:pPr>
      <w:r w:rsidRPr="002B2597">
        <w:t>Το άρθρο 185 του Ν. 3463/2006,</w:t>
      </w:r>
    </w:p>
    <w:p w:rsidR="00FC726F" w:rsidRPr="002B2597" w:rsidRDefault="00FC726F" w:rsidP="002B2597">
      <w:pPr>
        <w:pStyle w:val="a3"/>
        <w:numPr>
          <w:ilvl w:val="0"/>
          <w:numId w:val="1"/>
        </w:numPr>
        <w:ind w:left="567" w:hanging="567"/>
        <w:jc w:val="both"/>
      </w:pPr>
      <w:r w:rsidRPr="002B2597">
        <w:t>Τις διατάξεις του Γ΄ Μέρους του Ν.5056/2023,</w:t>
      </w:r>
    </w:p>
    <w:p w:rsidR="00FC726F" w:rsidRPr="002B2597" w:rsidRDefault="00FC726F" w:rsidP="002B2597">
      <w:pPr>
        <w:pStyle w:val="a3"/>
        <w:numPr>
          <w:ilvl w:val="0"/>
          <w:numId w:val="1"/>
        </w:numPr>
        <w:ind w:left="567" w:hanging="567"/>
        <w:jc w:val="both"/>
      </w:pPr>
      <w:r w:rsidRPr="002B2597">
        <w:t xml:space="preserve">Την </w:t>
      </w:r>
      <w:proofErr w:type="spellStart"/>
      <w:r w:rsidRPr="002B2597">
        <w:t>αριθμ</w:t>
      </w:r>
      <w:proofErr w:type="spellEnd"/>
      <w:r w:rsidRPr="002B2597">
        <w:t>. Οικ. 102775/28-11-23 Εγκύκλιο του Υπουργείου Εσωτερικών «Κατάργηση Νομικών Προσώπων των ΟΤΑ ά βαθμού και μεταφορά οργανικών μονάδων και θέσεων προσωπικού στους Δήμους»,</w:t>
      </w:r>
    </w:p>
    <w:p w:rsidR="00FC726F" w:rsidRPr="002B2597" w:rsidRDefault="00FC726F" w:rsidP="002B2597">
      <w:pPr>
        <w:pStyle w:val="a3"/>
        <w:numPr>
          <w:ilvl w:val="0"/>
          <w:numId w:val="1"/>
        </w:numPr>
        <w:ind w:left="567" w:hanging="567"/>
        <w:jc w:val="both"/>
      </w:pPr>
      <w:r w:rsidRPr="002B2597">
        <w:t xml:space="preserve">Την υπ’ </w:t>
      </w:r>
      <w:proofErr w:type="spellStart"/>
      <w:r w:rsidRPr="002B2597">
        <w:t>αριθμ</w:t>
      </w:r>
      <w:proofErr w:type="spellEnd"/>
      <w:r w:rsidRPr="002B2597">
        <w:t xml:space="preserve">. 506/2024 απόφαση του Δημοτικού Συμβουλίου του Δήμου Βόλου περί έγκρισης τιμολόγησης χρήσης προγραμμάτων και αθλητικών εγκαταστάσεων της Διεύθυνσης Αθλητισμού της </w:t>
      </w:r>
      <w:proofErr w:type="spellStart"/>
      <w:r w:rsidRPr="002B2597">
        <w:t>Αντιδημαρχίας</w:t>
      </w:r>
      <w:proofErr w:type="spellEnd"/>
      <w:r w:rsidRPr="002B2597">
        <w:t xml:space="preserve"> Αθλητισμού &amp; Εθελοντισμού  </w:t>
      </w:r>
    </w:p>
    <w:p w:rsidR="00FC726F" w:rsidRPr="002B2597" w:rsidRDefault="00FC726F" w:rsidP="002B2597">
      <w:pPr>
        <w:pStyle w:val="a3"/>
        <w:numPr>
          <w:ilvl w:val="0"/>
          <w:numId w:val="1"/>
        </w:numPr>
        <w:ind w:left="567" w:hanging="567"/>
        <w:jc w:val="both"/>
      </w:pPr>
      <w:r w:rsidRPr="002B2597">
        <w:t xml:space="preserve">Την </w:t>
      </w:r>
      <w:proofErr w:type="spellStart"/>
      <w:r w:rsidRPr="002B2597">
        <w:t>αριθ</w:t>
      </w:r>
      <w:proofErr w:type="spellEnd"/>
      <w:r w:rsidRPr="002B2597">
        <w:t xml:space="preserve">, </w:t>
      </w:r>
      <w:proofErr w:type="spellStart"/>
      <w:r w:rsidRPr="002B2597">
        <w:t>πρωτ</w:t>
      </w:r>
      <w:proofErr w:type="spellEnd"/>
      <w:r w:rsidRPr="002B2597">
        <w:t xml:space="preserve">. 808/09.01.2025 (ΑΔΑ: 68ΙΥΟΡ10-ΥΞ1) Εγκριτική Απόφαση της Αποκεντρωμένης Διοίκησης Θεσσαλίας και Στερεάς Ελλάδος  περί της νομιμότητας; της απόφασης του Δημοτικού Συμβουλίου του Δήμου Βόλου περί έγκρισης τιμολόγησης χρήσης προγραμμάτων και αθλητικών εγκαταστάσεων της Διεύθυνσης Αθλητισμού της </w:t>
      </w:r>
      <w:proofErr w:type="spellStart"/>
      <w:r w:rsidRPr="002B2597">
        <w:t>Αντιδημαρχίας</w:t>
      </w:r>
      <w:proofErr w:type="spellEnd"/>
      <w:r w:rsidRPr="002B2597">
        <w:t xml:space="preserve"> Αθλητισμού &amp; Εθελοντισμού ,</w:t>
      </w:r>
    </w:p>
    <w:p w:rsidR="00FC726F" w:rsidRPr="002B2597" w:rsidRDefault="00FC726F" w:rsidP="002B2597">
      <w:pPr>
        <w:pStyle w:val="a3"/>
        <w:numPr>
          <w:ilvl w:val="0"/>
          <w:numId w:val="1"/>
        </w:numPr>
        <w:ind w:left="567" w:hanging="567"/>
        <w:jc w:val="both"/>
      </w:pPr>
      <w:r w:rsidRPr="002B2597">
        <w:t xml:space="preserve">Την </w:t>
      </w:r>
      <w:proofErr w:type="spellStart"/>
      <w:r w:rsidRPr="002B2597">
        <w:t>αριθμ</w:t>
      </w:r>
      <w:proofErr w:type="spellEnd"/>
      <w:r w:rsidRPr="002B2597">
        <w:t>. πρωτ.11</w:t>
      </w:r>
      <w:r w:rsidR="00A225FE" w:rsidRPr="002B2597">
        <w:t xml:space="preserve">2688/30-12-24 (ΑΔΑ:60Λ1Ω96-ΑΦΩ) </w:t>
      </w:r>
      <w:r w:rsidRPr="002B2597">
        <w:t>Απόφαση του Δημάρχου Βόλου περί ορισμού Αντιδημάρχων,</w:t>
      </w:r>
    </w:p>
    <w:p w:rsidR="00344090" w:rsidRPr="002B2597" w:rsidRDefault="00344090" w:rsidP="002B2597">
      <w:pPr>
        <w:numPr>
          <w:ilvl w:val="0"/>
          <w:numId w:val="1"/>
        </w:numPr>
        <w:ind w:left="567" w:hanging="567"/>
        <w:jc w:val="both"/>
      </w:pPr>
      <w:r w:rsidRPr="002B2597">
        <w:t xml:space="preserve">Το με </w:t>
      </w:r>
      <w:proofErr w:type="spellStart"/>
      <w:r w:rsidRPr="002B2597">
        <w:t>αριθμ</w:t>
      </w:r>
      <w:proofErr w:type="spellEnd"/>
      <w:r w:rsidRPr="002B2597">
        <w:t xml:space="preserve">. </w:t>
      </w:r>
      <w:proofErr w:type="spellStart"/>
      <w:r w:rsidRPr="002B2597">
        <w:t>πρωτ</w:t>
      </w:r>
      <w:proofErr w:type="spellEnd"/>
      <w:r w:rsidRPr="002B2597">
        <w:t>: 124087/06.11.2025 (εις. Δήμος Βόλου) αίτημα του Α.Σ. Ακαδημία Βαρέων Αθλημάτων</w:t>
      </w:r>
      <w:r w:rsidR="001D4677" w:rsidRPr="002B2597">
        <w:t xml:space="preserve"> Ολυμπιονίκης Βόλου,</w:t>
      </w:r>
      <w:r w:rsidRPr="002B2597">
        <w:t xml:space="preserve"> σχετικά με την παραχώρηση του αθλητικού κέντρου Βαρέων Αθλημάτων, για προπονήσεις (Δευτέρα – Παρασκευή, 19.</w:t>
      </w:r>
      <w:r w:rsidR="009F27C8" w:rsidRPr="002B2597">
        <w:t>00 – 22.00) έως 31 Ιουλίου 2026,</w:t>
      </w:r>
    </w:p>
    <w:p w:rsidR="0099315B" w:rsidRPr="002B2597" w:rsidRDefault="008B03B6" w:rsidP="002B2597">
      <w:pPr>
        <w:pStyle w:val="a3"/>
        <w:numPr>
          <w:ilvl w:val="0"/>
          <w:numId w:val="1"/>
        </w:numPr>
        <w:ind w:left="567" w:hanging="567"/>
        <w:jc w:val="both"/>
        <w:textAlignment w:val="auto"/>
      </w:pPr>
      <w:r w:rsidRPr="002B2597">
        <w:t xml:space="preserve">Την υπ’ </w:t>
      </w:r>
      <w:proofErr w:type="spellStart"/>
      <w:r w:rsidRPr="002B2597">
        <w:t>αριθμ</w:t>
      </w:r>
      <w:proofErr w:type="spellEnd"/>
      <w:r w:rsidRPr="002B2597">
        <w:t xml:space="preserve">. </w:t>
      </w:r>
      <w:r w:rsidR="00344090" w:rsidRPr="002B2597">
        <w:t>125557/11.11</w:t>
      </w:r>
      <w:r w:rsidRPr="002B2597">
        <w:t>.2025</w:t>
      </w:r>
      <w:r w:rsidR="009B2FA4" w:rsidRPr="002B2597">
        <w:t xml:space="preserve"> </w:t>
      </w:r>
      <w:r w:rsidR="0099315B" w:rsidRPr="002B2597">
        <w:t>εισήγηση της Διεύθυνσης Αθλητισμού αιτήματος παρ</w:t>
      </w:r>
      <w:r w:rsidR="00344090" w:rsidRPr="002B2597">
        <w:t>αχώρη</w:t>
      </w:r>
      <w:r w:rsidR="009F27C8" w:rsidRPr="002B2597">
        <w:t>σης του αθλητικού κέντρου Βαρέων</w:t>
      </w:r>
      <w:r w:rsidR="00344090" w:rsidRPr="002B2597">
        <w:t xml:space="preserve"> Αθλημάτων</w:t>
      </w:r>
      <w:r w:rsidR="0099315B" w:rsidRPr="002B2597">
        <w:t xml:space="preserve">, </w:t>
      </w:r>
      <w:r w:rsidR="001D4677" w:rsidRPr="002B2597">
        <w:t xml:space="preserve">προς το Συμβούλιο της Δημοτικής Κοινότητας Βόλου, </w:t>
      </w:r>
    </w:p>
    <w:p w:rsidR="0099315B" w:rsidRPr="002B2597" w:rsidRDefault="0099315B" w:rsidP="002B2597">
      <w:pPr>
        <w:pStyle w:val="a3"/>
        <w:numPr>
          <w:ilvl w:val="0"/>
          <w:numId w:val="1"/>
        </w:numPr>
        <w:ind w:left="567" w:hanging="567"/>
        <w:jc w:val="both"/>
        <w:textAlignment w:val="auto"/>
      </w:pPr>
      <w:r w:rsidRPr="002B2597">
        <w:t xml:space="preserve">Την υπ’ </w:t>
      </w:r>
      <w:proofErr w:type="spellStart"/>
      <w:r w:rsidRPr="002B2597">
        <w:t>αριθμ</w:t>
      </w:r>
      <w:proofErr w:type="spellEnd"/>
      <w:r w:rsidRPr="002B2597">
        <w:t xml:space="preserve">. </w:t>
      </w:r>
      <w:r w:rsidR="009F27C8" w:rsidRPr="002B2597">
        <w:t>157</w:t>
      </w:r>
      <w:r w:rsidRPr="002B2597">
        <w:t>/2025</w:t>
      </w:r>
      <w:r w:rsidR="009F27C8" w:rsidRPr="002B2597">
        <w:t xml:space="preserve"> </w:t>
      </w:r>
      <w:r w:rsidRPr="002B2597">
        <w:t xml:space="preserve"> θετική</w:t>
      </w:r>
      <w:r w:rsidR="009F27C8" w:rsidRPr="002B2597">
        <w:t xml:space="preserve"> </w:t>
      </w:r>
      <w:r w:rsidRPr="002B2597">
        <w:t xml:space="preserve"> γνωμοδότηση του Συμβουλίου Δημοτικής Κοινότητας Βόλου, παρα</w:t>
      </w:r>
      <w:r w:rsidR="00344090" w:rsidRPr="002B2597">
        <w:t>χώρησης αθλητικού κέντρου Βαρέων Αθλημάτων,</w:t>
      </w:r>
      <w:r w:rsidR="009F27C8" w:rsidRPr="002B2597">
        <w:t xml:space="preserve"> για προπονήσεις,</w:t>
      </w:r>
    </w:p>
    <w:p w:rsidR="009F27C8" w:rsidRPr="002B2597" w:rsidRDefault="001D4677" w:rsidP="002B2597">
      <w:pPr>
        <w:pStyle w:val="a3"/>
        <w:numPr>
          <w:ilvl w:val="0"/>
          <w:numId w:val="1"/>
        </w:numPr>
        <w:ind w:left="567" w:hanging="567"/>
        <w:jc w:val="both"/>
      </w:pPr>
      <w:r w:rsidRPr="002B2597">
        <w:t xml:space="preserve">Το με </w:t>
      </w:r>
      <w:proofErr w:type="spellStart"/>
      <w:r w:rsidRPr="002B2597">
        <w:t>αριθμ</w:t>
      </w:r>
      <w:proofErr w:type="spellEnd"/>
      <w:r w:rsidRPr="002B2597">
        <w:t xml:space="preserve">. </w:t>
      </w:r>
      <w:proofErr w:type="spellStart"/>
      <w:r w:rsidRPr="002B2597">
        <w:t>πρωτ</w:t>
      </w:r>
      <w:proofErr w:type="spellEnd"/>
      <w:r w:rsidRPr="002B2597">
        <w:t>.: 116580/14.10</w:t>
      </w:r>
      <w:r w:rsidR="009F27C8" w:rsidRPr="002B2597">
        <w:t xml:space="preserve">.2025 (εις. Δήμος Βόλου) αίτημα του Α.Σ Παραδοσιακού Καράτε </w:t>
      </w:r>
      <w:proofErr w:type="spellStart"/>
      <w:r w:rsidR="009F27C8" w:rsidRPr="002B2597">
        <w:t>Αγριάς</w:t>
      </w:r>
      <w:proofErr w:type="spellEnd"/>
      <w:r w:rsidR="009F27C8" w:rsidRPr="002B2597">
        <w:t xml:space="preserve"> «Ο ΜΑΧΗΤΗΣ» , παραχώρησης του κλειστού γυμναστηρίου της Νέας Ιωνίας, την Κυριακή 22 Φεβρουαρίου (09.00 – 19.00) για τη διεξαγωγή διασυλλογικών αγώνων Καράτε “2</w:t>
      </w:r>
      <w:r w:rsidR="009F27C8" w:rsidRPr="002B2597">
        <w:rPr>
          <w:vertAlign w:val="superscript"/>
        </w:rPr>
        <w:t>ο</w:t>
      </w:r>
      <w:r w:rsidR="009F27C8" w:rsidRPr="002B2597">
        <w:t xml:space="preserve"> ΚΕΝΤΑ</w:t>
      </w:r>
      <w:r w:rsidR="009F27C8" w:rsidRPr="002B2597">
        <w:rPr>
          <w:lang w:val="en-US"/>
        </w:rPr>
        <w:t>VROS</w:t>
      </w:r>
      <w:r w:rsidR="009F27C8" w:rsidRPr="002B2597">
        <w:t xml:space="preserve"> </w:t>
      </w:r>
      <w:r w:rsidR="009F27C8" w:rsidRPr="002B2597">
        <w:rPr>
          <w:lang w:val="en-US"/>
        </w:rPr>
        <w:t>CUP</w:t>
      </w:r>
      <w:r w:rsidR="009F27C8" w:rsidRPr="002B2597">
        <w:t>”.</w:t>
      </w:r>
    </w:p>
    <w:p w:rsidR="009F27C8" w:rsidRPr="002B2597" w:rsidRDefault="008B03B6" w:rsidP="002B2597">
      <w:pPr>
        <w:pStyle w:val="a3"/>
        <w:numPr>
          <w:ilvl w:val="0"/>
          <w:numId w:val="1"/>
        </w:numPr>
        <w:ind w:left="567" w:hanging="567"/>
        <w:jc w:val="both"/>
        <w:textAlignment w:val="auto"/>
      </w:pPr>
      <w:r w:rsidRPr="002B2597">
        <w:lastRenderedPageBreak/>
        <w:t xml:space="preserve">Την υπ’ </w:t>
      </w:r>
      <w:proofErr w:type="spellStart"/>
      <w:r w:rsidRPr="002B2597">
        <w:t>αριθμ</w:t>
      </w:r>
      <w:proofErr w:type="spellEnd"/>
      <w:r w:rsidRPr="002B2597">
        <w:t>. 127826/18.11.2025</w:t>
      </w:r>
      <w:r w:rsidR="009F27C8" w:rsidRPr="002B2597">
        <w:t xml:space="preserve"> εισήγηση της Διεύθυνσης Αθλητισμού αιτήματος παραχώρησης , του κλειστού γυμναστηρίου της Νέας Ιωνίας,</w:t>
      </w:r>
      <w:r w:rsidR="007B4D95" w:rsidRPr="002B2597">
        <w:t xml:space="preserve"> προς το Συμβούλιο της Δημοτικής Κοινότητας Νέας Ιωνίας,</w:t>
      </w:r>
    </w:p>
    <w:p w:rsidR="009F27C8" w:rsidRPr="002B2597" w:rsidRDefault="009F27C8" w:rsidP="002B2597">
      <w:pPr>
        <w:pStyle w:val="a3"/>
        <w:numPr>
          <w:ilvl w:val="0"/>
          <w:numId w:val="1"/>
        </w:numPr>
        <w:ind w:left="567" w:hanging="567"/>
        <w:jc w:val="both"/>
        <w:textAlignment w:val="auto"/>
      </w:pPr>
      <w:r w:rsidRPr="002B2597">
        <w:t xml:space="preserve">Την υπ’ </w:t>
      </w:r>
      <w:proofErr w:type="spellStart"/>
      <w:r w:rsidRPr="002B2597">
        <w:t>αριθμ</w:t>
      </w:r>
      <w:proofErr w:type="spellEnd"/>
      <w:r w:rsidRPr="002B2597">
        <w:t xml:space="preserve">. </w:t>
      </w:r>
      <w:r w:rsidR="001E69DC" w:rsidRPr="002B2597">
        <w:t>43</w:t>
      </w:r>
      <w:r w:rsidRPr="002B2597">
        <w:t>/2025  θετική  γνωμοδότηση του Συμβουλίου Δημοτικής Κοινότητας Νέας Ιωνίας, του κλειστού γυμναστηρίου της Νέας Ιωνίας,</w:t>
      </w:r>
    </w:p>
    <w:p w:rsidR="009439C6" w:rsidRPr="002B2597" w:rsidRDefault="009439C6" w:rsidP="002B2597">
      <w:pPr>
        <w:pStyle w:val="a3"/>
        <w:numPr>
          <w:ilvl w:val="0"/>
          <w:numId w:val="1"/>
        </w:numPr>
        <w:ind w:left="567" w:hanging="567"/>
        <w:jc w:val="both"/>
      </w:pPr>
      <w:r w:rsidRPr="002B2597">
        <w:t xml:space="preserve">Το με </w:t>
      </w:r>
      <w:proofErr w:type="spellStart"/>
      <w:r w:rsidRPr="002B2597">
        <w:t>αριθμ</w:t>
      </w:r>
      <w:proofErr w:type="spellEnd"/>
      <w:r w:rsidRPr="002B2597">
        <w:t xml:space="preserve">. </w:t>
      </w:r>
      <w:proofErr w:type="spellStart"/>
      <w:r w:rsidRPr="002B2597">
        <w:t>πρωτ</w:t>
      </w:r>
      <w:proofErr w:type="spellEnd"/>
      <w:r w:rsidRPr="002B2597">
        <w:t xml:space="preserve">: 128012/18.11.2025 (εις. Δήμος Βόλου) αίτημα του Α.Σ </w:t>
      </w:r>
      <w:r w:rsidRPr="002B2597">
        <w:rPr>
          <w:lang w:val="en-US"/>
        </w:rPr>
        <w:t>Beach</w:t>
      </w:r>
      <w:r w:rsidRPr="002B2597">
        <w:t xml:space="preserve"> &amp; </w:t>
      </w:r>
      <w:proofErr w:type="spellStart"/>
      <w:r w:rsidRPr="002B2597">
        <w:rPr>
          <w:lang w:val="en-US"/>
        </w:rPr>
        <w:t>Volleybal</w:t>
      </w:r>
      <w:proofErr w:type="spellEnd"/>
      <w:r w:rsidRPr="002B2597">
        <w:t xml:space="preserve"> Βόλου «ΑΡΓΩ», παραχώρησης του κλειστού γυμναστηρίου </w:t>
      </w:r>
      <w:proofErr w:type="spellStart"/>
      <w:r w:rsidRPr="002B2597">
        <w:t>Αγριάς</w:t>
      </w:r>
      <w:proofErr w:type="spellEnd"/>
      <w:r w:rsidRPr="002B2597">
        <w:t xml:space="preserve"> για τη</w:t>
      </w:r>
      <w:r w:rsidR="000A4730" w:rsidRPr="002B2597">
        <w:t xml:space="preserve"> </w:t>
      </w:r>
      <w:r w:rsidRPr="002B2597">
        <w:t>διεξαγωγή φιλανθρωπικού χριστουγεννιάτικου τουρνουά ακαδημιών βόλεϊ, την Κυριακή 21 Δεκεμβρίου (09.00 – 14.00),</w:t>
      </w:r>
    </w:p>
    <w:p w:rsidR="009439C6" w:rsidRPr="002B2597" w:rsidRDefault="009439C6" w:rsidP="002B2597">
      <w:pPr>
        <w:pStyle w:val="a3"/>
        <w:numPr>
          <w:ilvl w:val="0"/>
          <w:numId w:val="1"/>
        </w:numPr>
        <w:ind w:left="567" w:hanging="567"/>
        <w:jc w:val="both"/>
      </w:pPr>
      <w:r w:rsidRPr="002B2597">
        <w:t xml:space="preserve">Το με </w:t>
      </w:r>
      <w:proofErr w:type="spellStart"/>
      <w:r w:rsidRPr="002B2597">
        <w:t>αριθμ</w:t>
      </w:r>
      <w:proofErr w:type="spellEnd"/>
      <w:r w:rsidRPr="002B2597">
        <w:t xml:space="preserve">. </w:t>
      </w:r>
      <w:proofErr w:type="spellStart"/>
      <w:r w:rsidRPr="002B2597">
        <w:t>πρωτ</w:t>
      </w:r>
      <w:proofErr w:type="spellEnd"/>
      <w:r w:rsidRPr="002B2597">
        <w:t xml:space="preserve">: 127337/17.11.2025 (εις. Δήμος Βόλου) αίτημα του Γ.Σ. </w:t>
      </w:r>
      <w:proofErr w:type="spellStart"/>
      <w:r w:rsidRPr="002B2597">
        <w:t>Αγριάς</w:t>
      </w:r>
      <w:proofErr w:type="spellEnd"/>
      <w:r w:rsidRPr="002B2597">
        <w:t xml:space="preserve">, παραχώρησης του κλειστού γυμναστηρίου </w:t>
      </w:r>
      <w:proofErr w:type="spellStart"/>
      <w:r w:rsidRPr="002B2597">
        <w:t>Αγριάς</w:t>
      </w:r>
      <w:proofErr w:type="spellEnd"/>
      <w:r w:rsidRPr="002B2597">
        <w:t xml:space="preserve"> για τη διεξαγωγή φιλανθρωπικού χριστουγεννιάτικου τουρνουά ακαδημιών μπάσκετ (μεταξύ 27-30/12/2025),</w:t>
      </w:r>
    </w:p>
    <w:p w:rsidR="009439C6" w:rsidRPr="002B2597" w:rsidRDefault="009439C6" w:rsidP="002B2597">
      <w:pPr>
        <w:pStyle w:val="a3"/>
        <w:numPr>
          <w:ilvl w:val="0"/>
          <w:numId w:val="1"/>
        </w:numPr>
        <w:ind w:left="567" w:hanging="567"/>
        <w:jc w:val="both"/>
      </w:pPr>
      <w:r w:rsidRPr="002B2597">
        <w:t xml:space="preserve">Το με </w:t>
      </w:r>
      <w:proofErr w:type="spellStart"/>
      <w:r w:rsidRPr="002B2597">
        <w:t>αριθμ</w:t>
      </w:r>
      <w:proofErr w:type="spellEnd"/>
      <w:r w:rsidRPr="002B2597">
        <w:t xml:space="preserve">. </w:t>
      </w:r>
      <w:proofErr w:type="spellStart"/>
      <w:r w:rsidRPr="002B2597">
        <w:t>πρωτ</w:t>
      </w:r>
      <w:proofErr w:type="spellEnd"/>
      <w:r w:rsidRPr="002B2597">
        <w:t>: 110</w:t>
      </w:r>
      <w:r w:rsidR="007B4D95" w:rsidRPr="002B2597">
        <w:t>1</w:t>
      </w:r>
      <w:r w:rsidRPr="002B2597">
        <w:t xml:space="preserve">82/23.09.2025 (εις. Δήμος Βόλου) αίτημα της Εθνικής </w:t>
      </w:r>
      <w:proofErr w:type="spellStart"/>
      <w:r w:rsidRPr="002B2597">
        <w:t>Χοροαθλητικής</w:t>
      </w:r>
      <w:proofErr w:type="spellEnd"/>
      <w:r w:rsidRPr="002B2597">
        <w:t xml:space="preserve"> Ομοσπονδίας Ελλάδος (Ε.Χ.Ο.Ε), διάθεσης του κλειστού γυμναστηρίου </w:t>
      </w:r>
      <w:proofErr w:type="spellStart"/>
      <w:r w:rsidRPr="002B2597">
        <w:t>Αγριάς</w:t>
      </w:r>
      <w:proofErr w:type="spellEnd"/>
      <w:r w:rsidRPr="002B2597">
        <w:t>, για τη διεξαγωγή κυπέλλου Ελλάδος αθλητικού χορού 2026, την Κυριακή 15 Μαρτίου (10.00 – 22.00),</w:t>
      </w:r>
    </w:p>
    <w:p w:rsidR="009439C6" w:rsidRPr="002B2597" w:rsidRDefault="009439C6" w:rsidP="002B2597">
      <w:pPr>
        <w:pStyle w:val="a3"/>
        <w:numPr>
          <w:ilvl w:val="0"/>
          <w:numId w:val="1"/>
        </w:numPr>
        <w:ind w:left="567" w:hanging="567"/>
        <w:jc w:val="both"/>
      </w:pPr>
      <w:r w:rsidRPr="002B2597">
        <w:t xml:space="preserve">Το με </w:t>
      </w:r>
      <w:proofErr w:type="spellStart"/>
      <w:r w:rsidRPr="002B2597">
        <w:t>αριθμ</w:t>
      </w:r>
      <w:proofErr w:type="spellEnd"/>
      <w:r w:rsidRPr="002B2597">
        <w:t xml:space="preserve">. </w:t>
      </w:r>
      <w:proofErr w:type="spellStart"/>
      <w:r w:rsidRPr="002B2597">
        <w:t>πρωτ</w:t>
      </w:r>
      <w:proofErr w:type="spellEnd"/>
      <w:r w:rsidRPr="002B2597">
        <w:t xml:space="preserve">.: 124089/06.11.2025 (εις. Δήμος Βόλου) αίτημα του Αθλητικού </w:t>
      </w:r>
      <w:proofErr w:type="spellStart"/>
      <w:r w:rsidRPr="002B2597">
        <w:t>Σύλλογου</w:t>
      </w:r>
      <w:proofErr w:type="spellEnd"/>
      <w:r w:rsidRPr="002B2597">
        <w:t xml:space="preserve"> «Υπέρτατη Αλήθεια Συνεργασία» διάθεσης του κλειστού γυμναστηρίου </w:t>
      </w:r>
      <w:proofErr w:type="spellStart"/>
      <w:r w:rsidRPr="002B2597">
        <w:t>Αγριάς</w:t>
      </w:r>
      <w:proofErr w:type="spellEnd"/>
      <w:r w:rsidRPr="002B2597">
        <w:t xml:space="preserve">, για τη διοργάνωση του Πανελλήνιου Πρωταθλήματος </w:t>
      </w:r>
      <w:r w:rsidRPr="002B2597">
        <w:rPr>
          <w:lang w:val="en-US"/>
        </w:rPr>
        <w:t>Body</w:t>
      </w:r>
      <w:r w:rsidRPr="002B2597">
        <w:t xml:space="preserve"> </w:t>
      </w:r>
      <w:r w:rsidRPr="002B2597">
        <w:rPr>
          <w:lang w:val="en-US"/>
        </w:rPr>
        <w:t>Contact</w:t>
      </w:r>
      <w:r w:rsidRPr="002B2597">
        <w:t xml:space="preserve"> της Πανελλήνιας Ομοσπονδίας </w:t>
      </w:r>
      <w:r w:rsidRPr="002B2597">
        <w:rPr>
          <w:lang w:val="en-US"/>
        </w:rPr>
        <w:t>Kick</w:t>
      </w:r>
      <w:r w:rsidRPr="002B2597">
        <w:t xml:space="preserve"> </w:t>
      </w:r>
      <w:r w:rsidRPr="002B2597">
        <w:rPr>
          <w:lang w:val="en-US"/>
        </w:rPr>
        <w:t>boxing</w:t>
      </w:r>
      <w:r w:rsidRPr="002B2597">
        <w:t>, την Κυριακή 29 Μαρτίου (09.00 – 20.00),</w:t>
      </w:r>
    </w:p>
    <w:p w:rsidR="005830E4" w:rsidRPr="002B2597" w:rsidRDefault="005830E4" w:rsidP="002B2597">
      <w:pPr>
        <w:pStyle w:val="a3"/>
        <w:numPr>
          <w:ilvl w:val="0"/>
          <w:numId w:val="1"/>
        </w:numPr>
        <w:ind w:left="567" w:hanging="567"/>
        <w:jc w:val="both"/>
        <w:textAlignment w:val="auto"/>
      </w:pPr>
      <w:r w:rsidRPr="002B2597">
        <w:t xml:space="preserve">Την υπ’ </w:t>
      </w:r>
      <w:proofErr w:type="spellStart"/>
      <w:r w:rsidRPr="002B2597">
        <w:t>αριθμ</w:t>
      </w:r>
      <w:proofErr w:type="spellEnd"/>
      <w:r w:rsidRPr="002B2597">
        <w:t xml:space="preserve">. (127370/17.11.2025) εισήγηση της Διεύθυνσης Αθλητισμού αιτήματος παραχώρησης </w:t>
      </w:r>
      <w:r w:rsidR="008B03B6" w:rsidRPr="002B2597">
        <w:t xml:space="preserve">του κλειστού γυμναστηρίου </w:t>
      </w:r>
      <w:proofErr w:type="spellStart"/>
      <w:r w:rsidR="008B03B6" w:rsidRPr="002B2597">
        <w:t>Αγριάς</w:t>
      </w:r>
      <w:proofErr w:type="spellEnd"/>
      <w:r w:rsidR="008B03B6" w:rsidRPr="002B2597">
        <w:t xml:space="preserve"> προς το Συμβούλιο της Δημοτικής Κοινότητας </w:t>
      </w:r>
      <w:proofErr w:type="spellStart"/>
      <w:r w:rsidR="008B03B6" w:rsidRPr="002B2597">
        <w:t>Αγριάς</w:t>
      </w:r>
      <w:proofErr w:type="spellEnd"/>
      <w:r w:rsidR="008B03B6" w:rsidRPr="002B2597">
        <w:t>,</w:t>
      </w:r>
    </w:p>
    <w:p w:rsidR="00123DD5" w:rsidRPr="002B2597" w:rsidRDefault="00123DD5" w:rsidP="002B2597">
      <w:pPr>
        <w:pStyle w:val="a3"/>
        <w:numPr>
          <w:ilvl w:val="0"/>
          <w:numId w:val="1"/>
        </w:numPr>
        <w:ind w:left="567" w:hanging="567"/>
        <w:jc w:val="both"/>
        <w:textAlignment w:val="auto"/>
      </w:pPr>
      <w:r w:rsidRPr="002B2597">
        <w:t xml:space="preserve">Την υπ’ </w:t>
      </w:r>
      <w:proofErr w:type="spellStart"/>
      <w:r w:rsidRPr="002B2597">
        <w:t>αριθμ</w:t>
      </w:r>
      <w:proofErr w:type="spellEnd"/>
      <w:r w:rsidRPr="002B2597">
        <w:t xml:space="preserve">. </w:t>
      </w:r>
      <w:r w:rsidR="007726A5" w:rsidRPr="002B2597">
        <w:t>45</w:t>
      </w:r>
      <w:r w:rsidRPr="002B2597">
        <w:t xml:space="preserve">/2025  θετική  γνωμοδότηση του Συμβουλίου Δημοτικής Κοινότητας </w:t>
      </w:r>
      <w:proofErr w:type="spellStart"/>
      <w:r w:rsidRPr="002B2597">
        <w:t>Αγριάς</w:t>
      </w:r>
      <w:proofErr w:type="spellEnd"/>
      <w:r w:rsidRPr="002B2597">
        <w:t xml:space="preserve">, παραχώρησης του κλειστού γυμναστηρίου της </w:t>
      </w:r>
      <w:proofErr w:type="spellStart"/>
      <w:r w:rsidRPr="002B2597">
        <w:t>Αγριάς</w:t>
      </w:r>
      <w:proofErr w:type="spellEnd"/>
      <w:r w:rsidRPr="002B2597">
        <w:t>,</w:t>
      </w:r>
    </w:p>
    <w:p w:rsidR="00F40645" w:rsidRPr="002B2597" w:rsidRDefault="00F40645" w:rsidP="002B2597">
      <w:pPr>
        <w:pStyle w:val="a3"/>
        <w:numPr>
          <w:ilvl w:val="0"/>
          <w:numId w:val="1"/>
        </w:numPr>
        <w:ind w:left="567" w:hanging="567"/>
        <w:jc w:val="both"/>
      </w:pPr>
      <w:r w:rsidRPr="002B2597">
        <w:t xml:space="preserve">Το με </w:t>
      </w:r>
      <w:proofErr w:type="spellStart"/>
      <w:r w:rsidRPr="002B2597">
        <w:t>αριθμ</w:t>
      </w:r>
      <w:proofErr w:type="spellEnd"/>
      <w:r w:rsidRPr="002B2597">
        <w:t xml:space="preserve">. </w:t>
      </w:r>
      <w:proofErr w:type="spellStart"/>
      <w:r w:rsidRPr="002B2597">
        <w:t>πρωτ</w:t>
      </w:r>
      <w:proofErr w:type="spellEnd"/>
      <w:r w:rsidRPr="002B2597">
        <w:t xml:space="preserve">.: 132909/02.12.2025 (εις. Δήμος Βόλου) αίτημα του </w:t>
      </w:r>
      <w:r w:rsidRPr="002B2597">
        <w:rPr>
          <w:lang w:val="en-US"/>
        </w:rPr>
        <w:t>Pentagon</w:t>
      </w:r>
      <w:r w:rsidRPr="002B2597">
        <w:t xml:space="preserve"> </w:t>
      </w:r>
      <w:r w:rsidRPr="002B2597">
        <w:rPr>
          <w:lang w:val="en-US"/>
        </w:rPr>
        <w:t>Sports</w:t>
      </w:r>
      <w:r w:rsidRPr="002B2597">
        <w:t xml:space="preserve"> &amp; </w:t>
      </w:r>
      <w:r w:rsidRPr="002B2597">
        <w:rPr>
          <w:lang w:val="en-US"/>
        </w:rPr>
        <w:t>Travel</w:t>
      </w:r>
      <w:r w:rsidRPr="002B2597">
        <w:t>, παραχώρησης του γηπέδου ποδοσφαίρου του αθλητικού κέντρου «Όλγα Βασδέκη» για τη διεξαγωγή τουρνουά παιδικού ποδοσφαίρου (μεταξύ 3 – 5 Ιανουαρίου 2026),</w:t>
      </w:r>
    </w:p>
    <w:p w:rsidR="00F40645" w:rsidRPr="002B2597" w:rsidRDefault="00F40645" w:rsidP="002B2597">
      <w:pPr>
        <w:pStyle w:val="a3"/>
        <w:numPr>
          <w:ilvl w:val="0"/>
          <w:numId w:val="1"/>
        </w:numPr>
        <w:ind w:left="567" w:hanging="567"/>
        <w:jc w:val="both"/>
      </w:pPr>
      <w:r w:rsidRPr="002B2597">
        <w:t xml:space="preserve">Την υπ’ </w:t>
      </w:r>
      <w:proofErr w:type="spellStart"/>
      <w:r w:rsidRPr="002B2597">
        <w:t>αριθμ</w:t>
      </w:r>
      <w:proofErr w:type="spellEnd"/>
      <w:r w:rsidRPr="002B2597">
        <w:t xml:space="preserve">. 132986/02.12.2025 εισήγηση αιτήματος παραχώρησης γηπέδου ποδοσφαίρου του Αθλητικού Κέντρου «Όλγα Βασδέκη» της </w:t>
      </w:r>
      <w:proofErr w:type="spellStart"/>
      <w:r w:rsidRPr="002B2597">
        <w:t>Αντιδημαρχίας</w:t>
      </w:r>
      <w:proofErr w:type="spellEnd"/>
      <w:r w:rsidRPr="002B2597">
        <w:t xml:space="preserve"> Αθλητισμού και Εθελοντισμού. προς το Συμβούλιο της Δημοτικής Κοινότητας Νέας Ιωνίας,</w:t>
      </w:r>
    </w:p>
    <w:p w:rsidR="00F40645" w:rsidRPr="002B2597" w:rsidRDefault="00F40645" w:rsidP="002B2597">
      <w:pPr>
        <w:pStyle w:val="a3"/>
        <w:numPr>
          <w:ilvl w:val="0"/>
          <w:numId w:val="1"/>
        </w:numPr>
        <w:ind w:left="567" w:hanging="567"/>
        <w:jc w:val="both"/>
      </w:pPr>
      <w:r w:rsidRPr="002B2597">
        <w:t xml:space="preserve">Την υπ’ </w:t>
      </w:r>
      <w:proofErr w:type="spellStart"/>
      <w:r w:rsidRPr="002B2597">
        <w:t>αριθμ</w:t>
      </w:r>
      <w:proofErr w:type="spellEnd"/>
      <w:r w:rsidRPr="002B2597">
        <w:t>. 46/2025  θετική γνωμοδότηση του Συμβουλίου Δημοτικής Κοινότητας Νέας Ιωνίας, αιτήματος παραχώρησης γηπέδου ποδοσφαίρου του Αθλητικού Κέντρου «Όλγα Βασδέκη»,</w:t>
      </w:r>
    </w:p>
    <w:p w:rsidR="009D3502" w:rsidRPr="002B2597" w:rsidRDefault="009D3502" w:rsidP="002B2597">
      <w:pPr>
        <w:pStyle w:val="a3"/>
        <w:numPr>
          <w:ilvl w:val="0"/>
          <w:numId w:val="1"/>
        </w:numPr>
        <w:ind w:left="567" w:hanging="567"/>
        <w:jc w:val="both"/>
      </w:pPr>
      <w:r w:rsidRPr="002B2597">
        <w:t xml:space="preserve">Το με </w:t>
      </w:r>
      <w:proofErr w:type="spellStart"/>
      <w:r w:rsidRPr="002B2597">
        <w:t>αριθμ</w:t>
      </w:r>
      <w:proofErr w:type="spellEnd"/>
      <w:r w:rsidRPr="002B2597">
        <w:t xml:space="preserve">. </w:t>
      </w:r>
      <w:proofErr w:type="spellStart"/>
      <w:r w:rsidRPr="002B2597">
        <w:t>Πρωτ</w:t>
      </w:r>
      <w:proofErr w:type="spellEnd"/>
      <w:r w:rsidRPr="002B2597">
        <w:t xml:space="preserve">.: 99930/02.09.2025 (εις. Δήμος Βόλου) αίτημα της Ένωσης </w:t>
      </w:r>
      <w:proofErr w:type="spellStart"/>
      <w:r w:rsidRPr="002B2597">
        <w:t>Λεχωνίων</w:t>
      </w:r>
      <w:proofErr w:type="spellEnd"/>
      <w:r w:rsidRPr="002B2597">
        <w:t xml:space="preserve"> Νηλέας, παραχώρησης του γηπέδου ποδοσφαίρου Κάτω </w:t>
      </w:r>
      <w:proofErr w:type="spellStart"/>
      <w:r w:rsidRPr="002B2597">
        <w:t>Λεχωνίων</w:t>
      </w:r>
      <w:proofErr w:type="spellEnd"/>
      <w:r w:rsidRPr="002B2597">
        <w:t xml:space="preserve"> και εγκαταστάσεων, για τις αγωνιστικές (Σαββατοκύριακο)  και προπονητικές υποχρεώσεις (Δευτέρα – Παρασκευή, 15.00 – 20.30) της αντρικής ομάδας και των ακαδημιών.</w:t>
      </w:r>
    </w:p>
    <w:p w:rsidR="00F40645" w:rsidRPr="002B2597" w:rsidRDefault="009D3502" w:rsidP="002B2597">
      <w:pPr>
        <w:pStyle w:val="a3"/>
        <w:numPr>
          <w:ilvl w:val="0"/>
          <w:numId w:val="1"/>
        </w:numPr>
        <w:ind w:left="567" w:hanging="567"/>
        <w:jc w:val="both"/>
      </w:pPr>
      <w:r w:rsidRPr="002B2597">
        <w:t xml:space="preserve">Το με </w:t>
      </w:r>
      <w:proofErr w:type="spellStart"/>
      <w:r w:rsidRPr="002B2597">
        <w:t>αριθμ</w:t>
      </w:r>
      <w:proofErr w:type="spellEnd"/>
      <w:r w:rsidRPr="002B2597">
        <w:t xml:space="preserve">. </w:t>
      </w:r>
      <w:proofErr w:type="spellStart"/>
      <w:r w:rsidRPr="002B2597">
        <w:t>Πρωτ</w:t>
      </w:r>
      <w:proofErr w:type="spellEnd"/>
      <w:r w:rsidRPr="002B2597">
        <w:t xml:space="preserve">.: 131620/27.11.2025 (εις. Δήμος Βόλου) αίτημα της Ένωσης </w:t>
      </w:r>
      <w:proofErr w:type="spellStart"/>
      <w:r w:rsidRPr="002B2597">
        <w:t>Λεχωνίων</w:t>
      </w:r>
      <w:proofErr w:type="spellEnd"/>
      <w:r w:rsidRPr="002B2597">
        <w:t xml:space="preserve"> Νηλέας, παραχώρησης του γηπέδου ποδοσφαίρου Κάτω </w:t>
      </w:r>
      <w:proofErr w:type="spellStart"/>
      <w:r w:rsidRPr="002B2597">
        <w:t>Λεχωνίων</w:t>
      </w:r>
      <w:proofErr w:type="spellEnd"/>
      <w:r w:rsidRPr="002B2597">
        <w:t xml:space="preserve"> για προπονήσεις ποδοσφαίρου της ομάδας.</w:t>
      </w:r>
    </w:p>
    <w:p w:rsidR="009D3502" w:rsidRPr="002B2597" w:rsidRDefault="009D3502" w:rsidP="002B2597">
      <w:pPr>
        <w:pStyle w:val="a3"/>
        <w:numPr>
          <w:ilvl w:val="0"/>
          <w:numId w:val="1"/>
        </w:numPr>
        <w:ind w:left="567" w:hanging="567"/>
        <w:jc w:val="both"/>
      </w:pPr>
      <w:r w:rsidRPr="002B2597">
        <w:t xml:space="preserve">Την υπ’ </w:t>
      </w:r>
      <w:proofErr w:type="spellStart"/>
      <w:r w:rsidRPr="002B2597">
        <w:t>αριθμ</w:t>
      </w:r>
      <w:proofErr w:type="spellEnd"/>
      <w:r w:rsidRPr="002B2597">
        <w:t xml:space="preserve">. 124118/06.11.2025 εισήγηση αιτήματος παραχώρησης του γηπέδου ποδοσφαίρου Κάτω </w:t>
      </w:r>
      <w:proofErr w:type="spellStart"/>
      <w:r w:rsidRPr="002B2597">
        <w:t>Λεχωνίων</w:t>
      </w:r>
      <w:proofErr w:type="spellEnd"/>
      <w:r w:rsidRPr="002B2597">
        <w:t xml:space="preserve">, προς το Συμβούλιο της Δημοτικής Κοινότητας Κάτω </w:t>
      </w:r>
      <w:proofErr w:type="spellStart"/>
      <w:r w:rsidRPr="002B2597">
        <w:t>Λεχωνίων</w:t>
      </w:r>
      <w:proofErr w:type="spellEnd"/>
      <w:r w:rsidRPr="002B2597">
        <w:t>,</w:t>
      </w:r>
    </w:p>
    <w:p w:rsidR="009D3502" w:rsidRPr="002B2597" w:rsidRDefault="009D3502" w:rsidP="002B2597">
      <w:pPr>
        <w:pStyle w:val="a3"/>
        <w:numPr>
          <w:ilvl w:val="0"/>
          <w:numId w:val="1"/>
        </w:numPr>
        <w:ind w:left="567" w:hanging="567"/>
        <w:jc w:val="both"/>
      </w:pPr>
      <w:r w:rsidRPr="002B2597">
        <w:t xml:space="preserve">Την υπ’ </w:t>
      </w:r>
      <w:proofErr w:type="spellStart"/>
      <w:r w:rsidRPr="002B2597">
        <w:t>αριθμ</w:t>
      </w:r>
      <w:proofErr w:type="spellEnd"/>
      <w:r w:rsidRPr="002B2597">
        <w:t xml:space="preserve">. 28/2025  θετική γνωμοδότηση του Συμβουλίου Δημοτικής Κοινότητας Κάτω </w:t>
      </w:r>
      <w:proofErr w:type="spellStart"/>
      <w:r w:rsidRPr="002B2597">
        <w:t>Λεχωνίων</w:t>
      </w:r>
      <w:proofErr w:type="spellEnd"/>
      <w:r w:rsidRPr="002B2597">
        <w:t xml:space="preserve">, αιτήματος παραχώρησης του γηπέδου ποδοσφαίρου Κάτω </w:t>
      </w:r>
      <w:proofErr w:type="spellStart"/>
      <w:r w:rsidRPr="002B2597">
        <w:t>Λεχωνίων</w:t>
      </w:r>
      <w:proofErr w:type="spellEnd"/>
      <w:r w:rsidRPr="002B2597">
        <w:t xml:space="preserve">, </w:t>
      </w:r>
    </w:p>
    <w:p w:rsidR="000F099B" w:rsidRPr="002B2597" w:rsidRDefault="000F099B" w:rsidP="002B2597">
      <w:pPr>
        <w:ind w:left="900" w:hanging="900"/>
        <w:jc w:val="both"/>
        <w:textAlignment w:val="auto"/>
      </w:pPr>
    </w:p>
    <w:p w:rsidR="001E69DC" w:rsidRPr="002B2597" w:rsidRDefault="009F32A7" w:rsidP="002B2597">
      <w:pPr>
        <w:ind w:firstLine="567"/>
        <w:jc w:val="both"/>
      </w:pPr>
      <w:r w:rsidRPr="002B2597">
        <w:t xml:space="preserve">Εισηγούμαστε στο Δημοτικό Συμβούλιο την έγκριση παραχώρησης αθλητικών εγκαταστάσεων  σύμφωνα με την εγκεκριμένη - από την Αποκεντρωμένη Διοίκηση Θεσσαλίας και Στερεάς Ελλάδος – </w:t>
      </w:r>
      <w:proofErr w:type="spellStart"/>
      <w:r w:rsidRPr="002B2597">
        <w:t>υπ΄αριθ</w:t>
      </w:r>
      <w:proofErr w:type="spellEnd"/>
      <w:r w:rsidRPr="002B2597">
        <w:t>. 506/2024 Απόφαση του Δημοτικού Συμβουλίου του Δήμου Βόλου περί έγκρισης τιμολόγησης χρήσης προγραμμάτων και αθλητικών εγκαταστάσεων της Διεύθ</w:t>
      </w:r>
      <w:r w:rsidR="003505E3" w:rsidRPr="002B2597">
        <w:t xml:space="preserve">υνσης Αθλητισμού της </w:t>
      </w:r>
      <w:proofErr w:type="spellStart"/>
      <w:r w:rsidRPr="002B2597">
        <w:t>Αντιδημαρχίας</w:t>
      </w:r>
      <w:proofErr w:type="spellEnd"/>
      <w:r w:rsidRPr="002B2597">
        <w:t xml:space="preserve"> Αθλητισμού &amp; Εθελοντισμού:</w:t>
      </w:r>
    </w:p>
    <w:p w:rsidR="000A4730" w:rsidRPr="002B2597" w:rsidRDefault="000A4730" w:rsidP="002B2597">
      <w:pPr>
        <w:ind w:left="900" w:hanging="900"/>
        <w:jc w:val="both"/>
      </w:pPr>
    </w:p>
    <w:p w:rsidR="009F27C8" w:rsidRPr="002B2597" w:rsidRDefault="009F27C8" w:rsidP="002B2597">
      <w:pPr>
        <w:numPr>
          <w:ilvl w:val="0"/>
          <w:numId w:val="15"/>
        </w:numPr>
        <w:ind w:left="567" w:hanging="567"/>
        <w:jc w:val="both"/>
      </w:pPr>
      <w:r w:rsidRPr="002B2597">
        <w:t xml:space="preserve">Το με </w:t>
      </w:r>
      <w:proofErr w:type="spellStart"/>
      <w:r w:rsidRPr="002B2597">
        <w:t>αριθμ</w:t>
      </w:r>
      <w:proofErr w:type="spellEnd"/>
      <w:r w:rsidRPr="002B2597">
        <w:t xml:space="preserve">. </w:t>
      </w:r>
      <w:proofErr w:type="spellStart"/>
      <w:r w:rsidRPr="002B2597">
        <w:t>πρωτ</w:t>
      </w:r>
      <w:proofErr w:type="spellEnd"/>
      <w:r w:rsidRPr="002B2597">
        <w:t>: 124087/06.11.2025 (εις. Δήμος Βόλου) αίτημα του Α.Σ. Ακαδημία Βαρέων Αθλημάτων</w:t>
      </w:r>
      <w:r w:rsidR="001D4677" w:rsidRPr="002B2597">
        <w:t xml:space="preserve"> Ολυμπιονίκης Βόλου,</w:t>
      </w:r>
      <w:r w:rsidRPr="002B2597">
        <w:t xml:space="preserve"> σχετικά με την παραχώρηση του αθλητικού κέντρου Βαρέων Αθλημάτων, για προπονήσεις (Δευτέρα – Παρασκευή, 19.00 – 22.00) έως 31 Ιουλίου 2026, με χρέωση των πενήντα ευρώ (50€) το μήνα.</w:t>
      </w:r>
    </w:p>
    <w:p w:rsidR="00F40645" w:rsidRPr="002B2597" w:rsidRDefault="001D4677" w:rsidP="002B2597">
      <w:pPr>
        <w:pStyle w:val="a3"/>
        <w:numPr>
          <w:ilvl w:val="0"/>
          <w:numId w:val="15"/>
        </w:numPr>
        <w:ind w:left="567" w:hanging="567"/>
        <w:jc w:val="both"/>
      </w:pPr>
      <w:r w:rsidRPr="002B2597">
        <w:t xml:space="preserve">Το με </w:t>
      </w:r>
      <w:proofErr w:type="spellStart"/>
      <w:r w:rsidRPr="002B2597">
        <w:t>αριθμ</w:t>
      </w:r>
      <w:proofErr w:type="spellEnd"/>
      <w:r w:rsidRPr="002B2597">
        <w:t xml:space="preserve">. </w:t>
      </w:r>
      <w:proofErr w:type="spellStart"/>
      <w:r w:rsidRPr="002B2597">
        <w:t>πρωτ</w:t>
      </w:r>
      <w:proofErr w:type="spellEnd"/>
      <w:r w:rsidRPr="002B2597">
        <w:t>.: 116580/14.10</w:t>
      </w:r>
      <w:r w:rsidR="009F27C8" w:rsidRPr="002B2597">
        <w:t xml:space="preserve">.2025 (εις. Δήμος Βόλου) αίτημα του Α.Σ Παραδοσιακού Καράτε </w:t>
      </w:r>
      <w:proofErr w:type="spellStart"/>
      <w:r w:rsidR="009F27C8" w:rsidRPr="002B2597">
        <w:t>Αγριάς</w:t>
      </w:r>
      <w:proofErr w:type="spellEnd"/>
      <w:r w:rsidR="009F27C8" w:rsidRPr="002B2597">
        <w:t xml:space="preserve"> «Ο ΜΑΧΗΤΗΣ» , παραχώρησης του κλειστού γυμναστηρίου της Νέας Ιωνίας, την Κυριακή 22 Φεβρουαρίου (09.00 – 19.00) για τη διεξαγωγή διασυλλογικών αγώνων Καράτε “2</w:t>
      </w:r>
      <w:r w:rsidR="009F27C8" w:rsidRPr="002B2597">
        <w:rPr>
          <w:vertAlign w:val="superscript"/>
        </w:rPr>
        <w:t>ο</w:t>
      </w:r>
      <w:r w:rsidR="009F27C8" w:rsidRPr="002B2597">
        <w:t xml:space="preserve"> ΚΕΝΤΑ</w:t>
      </w:r>
      <w:r w:rsidR="009F27C8" w:rsidRPr="002B2597">
        <w:rPr>
          <w:lang w:val="en-US"/>
        </w:rPr>
        <w:t>VROS</w:t>
      </w:r>
      <w:r w:rsidR="009F27C8" w:rsidRPr="002B2597">
        <w:t xml:space="preserve"> </w:t>
      </w:r>
      <w:r w:rsidR="009F27C8" w:rsidRPr="002B2597">
        <w:rPr>
          <w:lang w:val="en-US"/>
        </w:rPr>
        <w:t>CUP</w:t>
      </w:r>
      <w:r w:rsidR="001E69DC" w:rsidRPr="002B2597">
        <w:t>”, με χρέωση του ποσού των εκατό ευρώ (100€).</w:t>
      </w:r>
    </w:p>
    <w:p w:rsidR="00CE02A6" w:rsidRPr="002B2597" w:rsidRDefault="00CE02A6" w:rsidP="002B2597">
      <w:pPr>
        <w:pStyle w:val="a3"/>
        <w:numPr>
          <w:ilvl w:val="0"/>
          <w:numId w:val="15"/>
        </w:numPr>
        <w:ind w:left="567" w:hanging="567"/>
        <w:jc w:val="both"/>
      </w:pPr>
      <w:r w:rsidRPr="002B2597">
        <w:t xml:space="preserve">Το με </w:t>
      </w:r>
      <w:proofErr w:type="spellStart"/>
      <w:r w:rsidRPr="002B2597">
        <w:t>αριθμ</w:t>
      </w:r>
      <w:proofErr w:type="spellEnd"/>
      <w:r w:rsidRPr="002B2597">
        <w:t xml:space="preserve">. </w:t>
      </w:r>
      <w:proofErr w:type="spellStart"/>
      <w:r w:rsidRPr="002B2597">
        <w:t>πρωτ</w:t>
      </w:r>
      <w:proofErr w:type="spellEnd"/>
      <w:r w:rsidRPr="002B2597">
        <w:t xml:space="preserve">: 128012/18.11.2025 (εις. Δήμος Βόλου) αίτημα του Α.Σ </w:t>
      </w:r>
      <w:r w:rsidRPr="002B2597">
        <w:rPr>
          <w:lang w:val="en-US"/>
        </w:rPr>
        <w:t>Beach</w:t>
      </w:r>
      <w:r w:rsidRPr="002B2597">
        <w:t xml:space="preserve"> &amp; </w:t>
      </w:r>
      <w:proofErr w:type="spellStart"/>
      <w:r w:rsidRPr="002B2597">
        <w:rPr>
          <w:lang w:val="en-US"/>
        </w:rPr>
        <w:t>Volleybal</w:t>
      </w:r>
      <w:proofErr w:type="spellEnd"/>
      <w:r w:rsidRPr="002B2597">
        <w:t xml:space="preserve"> Βόλου «ΑΡΓΩ», παραχώρησης του κλειστού γυμναστηρίου </w:t>
      </w:r>
      <w:proofErr w:type="spellStart"/>
      <w:r w:rsidRPr="002B2597">
        <w:t>Αγριάς</w:t>
      </w:r>
      <w:proofErr w:type="spellEnd"/>
      <w:r w:rsidRPr="002B2597">
        <w:t xml:space="preserve"> για τη διεξαγωγή φιλανθρωπικού χριστουγεννιάτικου τουρνουά ακαδημιών βόλεϊ, την Κυριακή 21 Δεκεμβρίου (09.00 – 14.00), με χρέωση του ποσού των εκατό ευρώ (100€).</w:t>
      </w:r>
    </w:p>
    <w:p w:rsidR="00CE02A6" w:rsidRPr="002B2597" w:rsidRDefault="00CE02A6" w:rsidP="002B2597">
      <w:pPr>
        <w:pStyle w:val="a3"/>
        <w:numPr>
          <w:ilvl w:val="0"/>
          <w:numId w:val="15"/>
        </w:numPr>
        <w:ind w:left="567" w:hanging="567"/>
        <w:jc w:val="both"/>
      </w:pPr>
      <w:r w:rsidRPr="002B2597">
        <w:t xml:space="preserve">Το με </w:t>
      </w:r>
      <w:proofErr w:type="spellStart"/>
      <w:r w:rsidRPr="002B2597">
        <w:t>αριθμ</w:t>
      </w:r>
      <w:proofErr w:type="spellEnd"/>
      <w:r w:rsidRPr="002B2597">
        <w:t xml:space="preserve">. </w:t>
      </w:r>
      <w:proofErr w:type="spellStart"/>
      <w:r w:rsidRPr="002B2597">
        <w:t>πρωτ</w:t>
      </w:r>
      <w:proofErr w:type="spellEnd"/>
      <w:r w:rsidRPr="002B2597">
        <w:t>: 110</w:t>
      </w:r>
      <w:r w:rsidR="008B03B6" w:rsidRPr="002B2597">
        <w:t>1</w:t>
      </w:r>
      <w:r w:rsidRPr="002B2597">
        <w:t xml:space="preserve">82/23.09.2025 (εις. Δήμος Βόλου) αίτημα της Εθνικής </w:t>
      </w:r>
      <w:proofErr w:type="spellStart"/>
      <w:r w:rsidRPr="002B2597">
        <w:t>Χοροαθλητικής</w:t>
      </w:r>
      <w:proofErr w:type="spellEnd"/>
      <w:r w:rsidRPr="002B2597">
        <w:t xml:space="preserve"> Ομοσπονδίας Ελλάδος (Ε.Χ.Ο.Ε), διάθεσης του κλειστού γυμναστηρίου </w:t>
      </w:r>
      <w:proofErr w:type="spellStart"/>
      <w:r w:rsidRPr="002B2597">
        <w:t>Αγριάς</w:t>
      </w:r>
      <w:proofErr w:type="spellEnd"/>
      <w:r w:rsidRPr="002B2597">
        <w:t>, για τη διεξαγωγή κυπέλλου Ελλάδος αθλητικού χορού 2026, την Κυριακή 15 Μαρτίου (10.00 – 22.00), με χρέωση του ποσού των εκατό ευρώ (100€).</w:t>
      </w:r>
    </w:p>
    <w:p w:rsidR="00CE02A6" w:rsidRPr="002B2597" w:rsidRDefault="00CE02A6" w:rsidP="002B2597">
      <w:pPr>
        <w:pStyle w:val="a3"/>
        <w:numPr>
          <w:ilvl w:val="0"/>
          <w:numId w:val="15"/>
        </w:numPr>
        <w:ind w:left="567" w:hanging="567"/>
        <w:jc w:val="both"/>
      </w:pPr>
      <w:r w:rsidRPr="002B2597">
        <w:t xml:space="preserve">Το με </w:t>
      </w:r>
      <w:proofErr w:type="spellStart"/>
      <w:r w:rsidRPr="002B2597">
        <w:t>αριθμ</w:t>
      </w:r>
      <w:proofErr w:type="spellEnd"/>
      <w:r w:rsidRPr="002B2597">
        <w:t xml:space="preserve">. </w:t>
      </w:r>
      <w:proofErr w:type="spellStart"/>
      <w:r w:rsidRPr="002B2597">
        <w:t>πρωτ</w:t>
      </w:r>
      <w:proofErr w:type="spellEnd"/>
      <w:r w:rsidRPr="002B2597">
        <w:t xml:space="preserve">.: 124089/06.11.2025 (εις. Δήμος Βόλου) αίτημα του Αθλητικού </w:t>
      </w:r>
      <w:proofErr w:type="spellStart"/>
      <w:r w:rsidRPr="002B2597">
        <w:t>Σύλλογου</w:t>
      </w:r>
      <w:proofErr w:type="spellEnd"/>
      <w:r w:rsidRPr="002B2597">
        <w:t xml:space="preserve"> «Υπέρτατη Αλήθεια Συνεργασία» διάθεσης του κλειστού γυμναστηρίου </w:t>
      </w:r>
      <w:proofErr w:type="spellStart"/>
      <w:r w:rsidRPr="002B2597">
        <w:t>Αγριάς</w:t>
      </w:r>
      <w:proofErr w:type="spellEnd"/>
      <w:r w:rsidRPr="002B2597">
        <w:t xml:space="preserve">, για τη διοργάνωση του Πανελλήνιου Πρωταθλήματος </w:t>
      </w:r>
      <w:r w:rsidRPr="002B2597">
        <w:rPr>
          <w:lang w:val="en-US"/>
        </w:rPr>
        <w:t>Body</w:t>
      </w:r>
      <w:r w:rsidRPr="002B2597">
        <w:t xml:space="preserve"> </w:t>
      </w:r>
      <w:r w:rsidRPr="002B2597">
        <w:rPr>
          <w:lang w:val="en-US"/>
        </w:rPr>
        <w:t>Contact</w:t>
      </w:r>
      <w:r w:rsidRPr="002B2597">
        <w:t xml:space="preserve"> της Πανελλήνιας Ομοσπονδίας </w:t>
      </w:r>
      <w:r w:rsidRPr="002B2597">
        <w:rPr>
          <w:lang w:val="en-US"/>
        </w:rPr>
        <w:t>Kick</w:t>
      </w:r>
      <w:r w:rsidRPr="002B2597">
        <w:t xml:space="preserve"> </w:t>
      </w:r>
      <w:r w:rsidRPr="002B2597">
        <w:rPr>
          <w:lang w:val="en-US"/>
        </w:rPr>
        <w:t>boxing</w:t>
      </w:r>
      <w:r w:rsidRPr="002B2597">
        <w:t>, την Κυριακή 29 Μαρτίου (09.00 – 20.00), με χρέωση του ποσού των εκατό ευρώ (100€).</w:t>
      </w:r>
    </w:p>
    <w:p w:rsidR="00B63142" w:rsidRPr="002B2597" w:rsidRDefault="00CE02A6" w:rsidP="002B2597">
      <w:pPr>
        <w:pStyle w:val="a3"/>
        <w:numPr>
          <w:ilvl w:val="0"/>
          <w:numId w:val="15"/>
        </w:numPr>
        <w:ind w:left="567" w:hanging="567"/>
        <w:jc w:val="both"/>
      </w:pPr>
      <w:r w:rsidRPr="002B2597">
        <w:t xml:space="preserve">Το με </w:t>
      </w:r>
      <w:proofErr w:type="spellStart"/>
      <w:r w:rsidRPr="002B2597">
        <w:t>αριθμ</w:t>
      </w:r>
      <w:proofErr w:type="spellEnd"/>
      <w:r w:rsidRPr="002B2597">
        <w:t xml:space="preserve">. </w:t>
      </w:r>
      <w:proofErr w:type="spellStart"/>
      <w:r w:rsidRPr="002B2597">
        <w:t>πρωτ</w:t>
      </w:r>
      <w:proofErr w:type="spellEnd"/>
      <w:r w:rsidRPr="002B2597">
        <w:t xml:space="preserve">: 127337/17.11.2025 (εις. Δήμος Βόλου) αίτημα του Γ.Σ. </w:t>
      </w:r>
      <w:proofErr w:type="spellStart"/>
      <w:r w:rsidRPr="002B2597">
        <w:t>Αγριάς</w:t>
      </w:r>
      <w:proofErr w:type="spellEnd"/>
      <w:r w:rsidRPr="002B2597">
        <w:t xml:space="preserve">, παραχώρησης του κλειστού γυμναστηρίου </w:t>
      </w:r>
      <w:proofErr w:type="spellStart"/>
      <w:r w:rsidRPr="002B2597">
        <w:t>Αγριάς</w:t>
      </w:r>
      <w:proofErr w:type="spellEnd"/>
      <w:r w:rsidRPr="002B2597">
        <w:t xml:space="preserve"> για τη διεξαγωγή φιλανθρωπικού χριστουγεννιάτικου τουρνουά ακαδημιών μπάσκετ (μεταξύ 27-30/12/2025).</w:t>
      </w:r>
      <w:r w:rsidR="00B63142" w:rsidRPr="002B2597">
        <w:t xml:space="preserve"> </w:t>
      </w:r>
      <w:r w:rsidRPr="002B2597">
        <w:t>Για</w:t>
      </w:r>
      <w:r w:rsidR="00B63142" w:rsidRPr="002B2597">
        <w:t xml:space="preserve"> την χρέωση - λόγω της αναφοράς στην</w:t>
      </w:r>
      <w:r w:rsidR="009B2FA4" w:rsidRPr="002B2597">
        <w:t xml:space="preserve"> </w:t>
      </w:r>
      <w:proofErr w:type="spellStart"/>
      <w:r w:rsidR="009B2FA4" w:rsidRPr="002B2597">
        <w:t>υπ</w:t>
      </w:r>
      <w:proofErr w:type="spellEnd"/>
      <w:r w:rsidR="009B2FA4" w:rsidRPr="002B2597">
        <w:t xml:space="preserve">΄ αριθ. του 506/2024  Απόφαση του Δήμου Βόλου περί </w:t>
      </w:r>
      <w:r w:rsidR="00B63142" w:rsidRPr="002B2597">
        <w:t>τιμολόγηση</w:t>
      </w:r>
      <w:r w:rsidR="009B2FA4" w:rsidRPr="002B2597">
        <w:t xml:space="preserve">ς </w:t>
      </w:r>
      <w:r w:rsidR="00B63142" w:rsidRPr="002B2597">
        <w:t xml:space="preserve"> χρήσης </w:t>
      </w:r>
      <w:r w:rsidR="000A4730" w:rsidRPr="002B2597">
        <w:t>αθλητικών εγκαταστάσεων, όσον αφορά</w:t>
      </w:r>
      <w:r w:rsidR="009B2FA4" w:rsidRPr="002B2597">
        <w:t xml:space="preserve"> μέγεθος και </w:t>
      </w:r>
      <w:r w:rsidR="000A4730" w:rsidRPr="002B2597">
        <w:t>ιδιαιτερότητα</w:t>
      </w:r>
      <w:r w:rsidRPr="002B2597">
        <w:t xml:space="preserve"> - θα ληφθεί σχετική απόφαση από τη Δημοτική Επιτροπή.</w:t>
      </w:r>
    </w:p>
    <w:p w:rsidR="00B63142" w:rsidRPr="002B2597" w:rsidRDefault="00F40645" w:rsidP="002B2597">
      <w:pPr>
        <w:pStyle w:val="a3"/>
        <w:numPr>
          <w:ilvl w:val="0"/>
          <w:numId w:val="15"/>
        </w:numPr>
        <w:ind w:left="567" w:hanging="567"/>
        <w:jc w:val="both"/>
      </w:pPr>
      <w:r w:rsidRPr="002B2597">
        <w:t xml:space="preserve">Το με </w:t>
      </w:r>
      <w:proofErr w:type="spellStart"/>
      <w:r w:rsidRPr="002B2597">
        <w:t>αριθμ</w:t>
      </w:r>
      <w:proofErr w:type="spellEnd"/>
      <w:r w:rsidRPr="002B2597">
        <w:t xml:space="preserve">. </w:t>
      </w:r>
      <w:proofErr w:type="spellStart"/>
      <w:r w:rsidRPr="002B2597">
        <w:t>πρωτ</w:t>
      </w:r>
      <w:proofErr w:type="spellEnd"/>
      <w:r w:rsidRPr="002B2597">
        <w:t xml:space="preserve">.: 132909/02.12.2025 (εις. Δήμος Βόλου) αίτημα του </w:t>
      </w:r>
      <w:r w:rsidRPr="002B2597">
        <w:rPr>
          <w:lang w:val="en-US"/>
        </w:rPr>
        <w:t>Pentagon</w:t>
      </w:r>
      <w:r w:rsidRPr="002B2597">
        <w:t xml:space="preserve"> </w:t>
      </w:r>
      <w:r w:rsidRPr="002B2597">
        <w:rPr>
          <w:lang w:val="en-US"/>
        </w:rPr>
        <w:t>Sports</w:t>
      </w:r>
      <w:r w:rsidRPr="002B2597">
        <w:t xml:space="preserve"> &amp; </w:t>
      </w:r>
      <w:r w:rsidRPr="002B2597">
        <w:rPr>
          <w:lang w:val="en-US"/>
        </w:rPr>
        <w:t>Travel</w:t>
      </w:r>
      <w:r w:rsidRPr="002B2597">
        <w:t xml:space="preserve">, παραχώρησης του γηπέδου ποδοσφαίρου του αθλητικού κέντρου «Όλγα Βασδέκη» για τη διεξαγωγή τουρνουά παιδικού ποδοσφαίρου (μεταξύ 3 – 5 Ιανουαρίου 2026)  με χρέωση του ποσού των πενήντα ευρώ (50 €) για τη χρήση τεσσάρων (4) ωρών, </w:t>
      </w:r>
      <w:r w:rsidR="009B2FA4" w:rsidRPr="002B2597">
        <w:t>ή του ποσού των εκατό</w:t>
      </w:r>
      <w:r w:rsidR="009D3502" w:rsidRPr="002B2597">
        <w:t xml:space="preserve"> ευρώ (100 €) για τη χρήση περισσοτέρων ωρών, ανά ημέρα.</w:t>
      </w:r>
    </w:p>
    <w:p w:rsidR="00B63142" w:rsidRPr="002B2597" w:rsidRDefault="00B82535" w:rsidP="002B2597">
      <w:pPr>
        <w:pStyle w:val="a3"/>
        <w:numPr>
          <w:ilvl w:val="0"/>
          <w:numId w:val="15"/>
        </w:numPr>
        <w:ind w:left="567" w:hanging="567"/>
        <w:jc w:val="both"/>
      </w:pPr>
      <w:r w:rsidRPr="002B2597">
        <w:t xml:space="preserve">Τα με </w:t>
      </w:r>
      <w:proofErr w:type="spellStart"/>
      <w:r w:rsidRPr="002B2597">
        <w:t>αριθμ</w:t>
      </w:r>
      <w:proofErr w:type="spellEnd"/>
      <w:r w:rsidRPr="002B2597">
        <w:t xml:space="preserve">. </w:t>
      </w:r>
      <w:proofErr w:type="spellStart"/>
      <w:r w:rsidRPr="002B2597">
        <w:t>Πρωτ</w:t>
      </w:r>
      <w:proofErr w:type="spellEnd"/>
      <w:r w:rsidRPr="002B2597">
        <w:t xml:space="preserve">.: 99930/02.09.2025 και 131620/27.11.2025  (εις. Δήμος Βόλου) αιτήματα της Ένωσης </w:t>
      </w:r>
      <w:proofErr w:type="spellStart"/>
      <w:r w:rsidRPr="002B2597">
        <w:t>Λεχωνίων</w:t>
      </w:r>
      <w:proofErr w:type="spellEnd"/>
      <w:r w:rsidRPr="002B2597">
        <w:t xml:space="preserve"> Νηλέας, για την έγκριση παραχώρησης του γηπέδου ποδοσφαίρου Κάτω </w:t>
      </w:r>
      <w:proofErr w:type="spellStart"/>
      <w:r w:rsidRPr="002B2597">
        <w:t>Λεχωνίων</w:t>
      </w:r>
      <w:proofErr w:type="spellEnd"/>
      <w:r w:rsidRPr="002B2597">
        <w:t xml:space="preserve"> και εγκαταστάσεων του, στην τοπική ποδοσφαιρική ομάδα Ένωση </w:t>
      </w:r>
      <w:proofErr w:type="spellStart"/>
      <w:r w:rsidRPr="002B2597">
        <w:t>Λεχωνίων</w:t>
      </w:r>
      <w:proofErr w:type="spellEnd"/>
      <w:r w:rsidRPr="002B2597">
        <w:t xml:space="preserve"> Νηλέας</w:t>
      </w:r>
      <w:r w:rsidR="009B2FA4" w:rsidRPr="002B2597">
        <w:t>, τόσο για</w:t>
      </w:r>
      <w:r w:rsidR="00B63142" w:rsidRPr="002B2597">
        <w:t xml:space="preserve"> τις</w:t>
      </w:r>
      <w:r w:rsidR="009B2FA4" w:rsidRPr="002B2597">
        <w:t xml:space="preserve"> αγωνιστικές και προπονητικές </w:t>
      </w:r>
      <w:r w:rsidR="00B63142" w:rsidRPr="002B2597">
        <w:t>υποχρεώσεις της αντρικής ομάδας</w:t>
      </w:r>
      <w:r w:rsidR="009B2FA4" w:rsidRPr="002B2597">
        <w:t xml:space="preserve"> </w:t>
      </w:r>
      <w:r w:rsidR="00B63142" w:rsidRPr="002B2597">
        <w:t xml:space="preserve"> </w:t>
      </w:r>
      <w:r w:rsidR="009B2FA4" w:rsidRPr="002B2597">
        <w:t xml:space="preserve">όσο </w:t>
      </w:r>
      <w:r w:rsidR="00B63142" w:rsidRPr="002B2597">
        <w:t>και</w:t>
      </w:r>
      <w:r w:rsidR="009B2FA4" w:rsidRPr="002B2597">
        <w:t xml:space="preserve"> τη λειτουργία</w:t>
      </w:r>
      <w:r w:rsidR="00B63142" w:rsidRPr="002B2597">
        <w:t xml:space="preserve"> των ακαδημιών.</w:t>
      </w:r>
      <w:r w:rsidR="009B2FA4" w:rsidRPr="002B2597">
        <w:t xml:space="preserve"> </w:t>
      </w:r>
      <w:r w:rsidR="00B63142" w:rsidRPr="002B2597">
        <w:t xml:space="preserve">Για την χρέωση - λόγω της χρήσης του γηπέδου που εξυπηρετεί τις ανάγκες των νέων και </w:t>
      </w:r>
      <w:r w:rsidR="00B63142" w:rsidRPr="002B2597">
        <w:lastRenderedPageBreak/>
        <w:t xml:space="preserve">παιδιών της τοπικής κοινωνίας των Κάτω </w:t>
      </w:r>
      <w:proofErr w:type="spellStart"/>
      <w:r w:rsidR="00B63142" w:rsidRPr="002B2597">
        <w:t>Λεχωνίων</w:t>
      </w:r>
      <w:proofErr w:type="spellEnd"/>
      <w:r w:rsidR="00B63142" w:rsidRPr="002B2597">
        <w:t xml:space="preserve"> - θα ληφθεί σχετική απόφαση από τη Δημοτική Επιτροπή.</w:t>
      </w:r>
    </w:p>
    <w:p w:rsidR="00B63142" w:rsidRPr="002B2597" w:rsidRDefault="00B63142" w:rsidP="00B63142">
      <w:bookmarkStart w:id="0" w:name="_GoBack"/>
      <w:bookmarkEnd w:id="0"/>
    </w:p>
    <w:p w:rsidR="0061728E" w:rsidRPr="002B2597" w:rsidRDefault="0061728E" w:rsidP="009F32A7">
      <w:pPr>
        <w:rPr>
          <w:color w:val="17365D" w:themeColor="text2" w:themeShade="BF"/>
        </w:rPr>
      </w:pPr>
    </w:p>
    <w:tbl>
      <w:tblPr>
        <w:tblStyle w:val="a4"/>
        <w:tblW w:w="852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61"/>
        <w:gridCol w:w="4261"/>
      </w:tblGrid>
      <w:tr w:rsidR="00A75F2D" w:rsidRPr="002B2597" w:rsidTr="002B2597">
        <w:trPr>
          <w:jc w:val="center"/>
        </w:trPr>
        <w:tc>
          <w:tcPr>
            <w:tcW w:w="4261" w:type="dxa"/>
          </w:tcPr>
          <w:p w:rsidR="00953EB3" w:rsidRPr="002B2597" w:rsidRDefault="00953EB3" w:rsidP="002B2597">
            <w:pPr>
              <w:jc w:val="center"/>
              <w:rPr>
                <w:sz w:val="24"/>
                <w:szCs w:val="24"/>
              </w:rPr>
            </w:pPr>
            <w:r w:rsidRPr="002B2597">
              <w:rPr>
                <w:sz w:val="24"/>
                <w:szCs w:val="24"/>
              </w:rPr>
              <w:t>Η ΑΝΑΠΛΗΡΩΤΡΙΑ ΠΡΟΪΣΤΑΜΕΝΗ</w:t>
            </w:r>
          </w:p>
          <w:p w:rsidR="00953EB3" w:rsidRPr="002B2597" w:rsidRDefault="00953EB3" w:rsidP="002B2597">
            <w:pPr>
              <w:jc w:val="center"/>
              <w:rPr>
                <w:sz w:val="24"/>
                <w:szCs w:val="24"/>
              </w:rPr>
            </w:pPr>
            <w:r w:rsidRPr="002B2597">
              <w:rPr>
                <w:sz w:val="24"/>
                <w:szCs w:val="24"/>
              </w:rPr>
              <w:t>ΤΗΣ ΔΙΕΥΘΥΝΣΗΣ ΑΘΛΗΤΙΣΜΟΥ</w:t>
            </w:r>
          </w:p>
          <w:p w:rsidR="00953EB3" w:rsidRPr="002B2597" w:rsidRDefault="00953EB3" w:rsidP="002B2597">
            <w:pPr>
              <w:jc w:val="center"/>
              <w:rPr>
                <w:sz w:val="24"/>
                <w:szCs w:val="24"/>
              </w:rPr>
            </w:pPr>
          </w:p>
          <w:p w:rsidR="005D7796" w:rsidRPr="002B2597" w:rsidRDefault="005D7796" w:rsidP="002B2597">
            <w:pPr>
              <w:jc w:val="center"/>
              <w:rPr>
                <w:sz w:val="24"/>
                <w:szCs w:val="24"/>
              </w:rPr>
            </w:pPr>
          </w:p>
          <w:p w:rsidR="00A75F2D" w:rsidRPr="002B2597" w:rsidRDefault="00953EB3" w:rsidP="002B2597">
            <w:pPr>
              <w:jc w:val="center"/>
              <w:rPr>
                <w:sz w:val="24"/>
                <w:szCs w:val="24"/>
              </w:rPr>
            </w:pPr>
            <w:r w:rsidRPr="002B2597">
              <w:rPr>
                <w:sz w:val="24"/>
                <w:szCs w:val="24"/>
              </w:rPr>
              <w:t>ΕΛΙΣΣΑΒΕΤ ΕΛΕΥΘΕΡΙΑΔΟΥ</w:t>
            </w:r>
          </w:p>
        </w:tc>
        <w:tc>
          <w:tcPr>
            <w:tcW w:w="4261" w:type="dxa"/>
          </w:tcPr>
          <w:p w:rsidR="00A75F2D" w:rsidRPr="002B2597" w:rsidRDefault="00A75F2D" w:rsidP="002B2597">
            <w:pPr>
              <w:jc w:val="center"/>
              <w:rPr>
                <w:sz w:val="24"/>
                <w:szCs w:val="24"/>
              </w:rPr>
            </w:pPr>
            <w:r w:rsidRPr="002B2597">
              <w:rPr>
                <w:sz w:val="24"/>
                <w:szCs w:val="24"/>
              </w:rPr>
              <w:t>Ο ΑΝΤΙΔΗΜΑΡΧΟΣ</w:t>
            </w:r>
          </w:p>
          <w:p w:rsidR="00A75F2D" w:rsidRPr="002B2597" w:rsidRDefault="00A75F2D" w:rsidP="002B2597">
            <w:pPr>
              <w:jc w:val="center"/>
              <w:rPr>
                <w:sz w:val="24"/>
                <w:szCs w:val="24"/>
              </w:rPr>
            </w:pPr>
            <w:r w:rsidRPr="002B2597">
              <w:rPr>
                <w:sz w:val="24"/>
                <w:szCs w:val="24"/>
              </w:rPr>
              <w:t>ΑΘΛΗΤΙΣΜΟΥ ΚΑΙ ΕΘΕΛΟΝΤΙΣΜΟΥ</w:t>
            </w:r>
          </w:p>
          <w:p w:rsidR="00A75F2D" w:rsidRPr="002B2597" w:rsidRDefault="00A75F2D" w:rsidP="002B2597">
            <w:pPr>
              <w:jc w:val="center"/>
              <w:rPr>
                <w:sz w:val="24"/>
                <w:szCs w:val="24"/>
              </w:rPr>
            </w:pPr>
          </w:p>
          <w:p w:rsidR="005D7796" w:rsidRPr="002B2597" w:rsidRDefault="005D7796" w:rsidP="002B2597">
            <w:pPr>
              <w:jc w:val="center"/>
              <w:rPr>
                <w:sz w:val="24"/>
                <w:szCs w:val="24"/>
              </w:rPr>
            </w:pPr>
          </w:p>
          <w:p w:rsidR="00A75F2D" w:rsidRPr="002B2597" w:rsidRDefault="00A75F2D" w:rsidP="002B2597">
            <w:pPr>
              <w:jc w:val="center"/>
              <w:rPr>
                <w:sz w:val="24"/>
                <w:szCs w:val="24"/>
              </w:rPr>
            </w:pPr>
            <w:r w:rsidRPr="002B2597">
              <w:rPr>
                <w:sz w:val="24"/>
                <w:szCs w:val="24"/>
              </w:rPr>
              <w:t>Γ</w:t>
            </w:r>
            <w:r w:rsidR="0061728E" w:rsidRPr="002B2597">
              <w:rPr>
                <w:sz w:val="24"/>
                <w:szCs w:val="24"/>
              </w:rPr>
              <w:t>Ε</w:t>
            </w:r>
            <w:r w:rsidRPr="002B2597">
              <w:rPr>
                <w:sz w:val="24"/>
                <w:szCs w:val="24"/>
              </w:rPr>
              <w:t>ΩΡΓΙΟΣ ΒΛΙΩΡΑΣ</w:t>
            </w:r>
          </w:p>
          <w:p w:rsidR="005D7796" w:rsidRPr="002B2597" w:rsidRDefault="005D7796" w:rsidP="002B2597">
            <w:pPr>
              <w:jc w:val="center"/>
              <w:rPr>
                <w:sz w:val="24"/>
                <w:szCs w:val="24"/>
              </w:rPr>
            </w:pPr>
          </w:p>
          <w:p w:rsidR="005D7796" w:rsidRPr="002B2597" w:rsidRDefault="005D7796" w:rsidP="002B2597">
            <w:pPr>
              <w:jc w:val="center"/>
              <w:rPr>
                <w:sz w:val="24"/>
                <w:szCs w:val="24"/>
              </w:rPr>
            </w:pPr>
          </w:p>
          <w:p w:rsidR="005D7796" w:rsidRPr="002B2597" w:rsidRDefault="005D7796" w:rsidP="002B2597">
            <w:pPr>
              <w:jc w:val="center"/>
              <w:rPr>
                <w:sz w:val="24"/>
                <w:szCs w:val="24"/>
              </w:rPr>
            </w:pPr>
          </w:p>
          <w:p w:rsidR="005D7796" w:rsidRPr="002B2597" w:rsidRDefault="005D7796" w:rsidP="002B2597">
            <w:pPr>
              <w:jc w:val="center"/>
              <w:rPr>
                <w:sz w:val="24"/>
                <w:szCs w:val="24"/>
              </w:rPr>
            </w:pPr>
          </w:p>
        </w:tc>
      </w:tr>
      <w:tr w:rsidR="00A75F2D" w:rsidRPr="002B2597" w:rsidTr="002B2597">
        <w:trPr>
          <w:jc w:val="center"/>
        </w:trPr>
        <w:tc>
          <w:tcPr>
            <w:tcW w:w="4261" w:type="dxa"/>
          </w:tcPr>
          <w:p w:rsidR="00A75F2D" w:rsidRPr="002B2597" w:rsidRDefault="00A75F2D" w:rsidP="002B2597">
            <w:pPr>
              <w:jc w:val="center"/>
              <w:rPr>
                <w:sz w:val="24"/>
                <w:szCs w:val="24"/>
              </w:rPr>
            </w:pPr>
            <w:r w:rsidRPr="002B2597">
              <w:rPr>
                <w:sz w:val="24"/>
                <w:szCs w:val="24"/>
              </w:rPr>
              <w:t>Η ΓΕΝΙΚΗ ΓΡΑΜΜΑΤΕΑΣ</w:t>
            </w:r>
          </w:p>
          <w:p w:rsidR="00A75F2D" w:rsidRPr="002B2597" w:rsidRDefault="00A75F2D" w:rsidP="002B2597">
            <w:pPr>
              <w:jc w:val="center"/>
              <w:rPr>
                <w:sz w:val="24"/>
                <w:szCs w:val="24"/>
              </w:rPr>
            </w:pPr>
          </w:p>
          <w:p w:rsidR="00A75F2D" w:rsidRPr="002B2597" w:rsidRDefault="00A75F2D" w:rsidP="002B2597">
            <w:pPr>
              <w:jc w:val="center"/>
              <w:rPr>
                <w:sz w:val="24"/>
                <w:szCs w:val="24"/>
              </w:rPr>
            </w:pPr>
          </w:p>
          <w:p w:rsidR="000A4730" w:rsidRPr="002B2597" w:rsidRDefault="000A4730" w:rsidP="002B2597">
            <w:pPr>
              <w:jc w:val="center"/>
              <w:rPr>
                <w:sz w:val="24"/>
                <w:szCs w:val="24"/>
              </w:rPr>
            </w:pPr>
          </w:p>
          <w:p w:rsidR="00A75F2D" w:rsidRPr="002B2597" w:rsidRDefault="00A75F2D" w:rsidP="002B2597">
            <w:pPr>
              <w:jc w:val="center"/>
              <w:rPr>
                <w:sz w:val="24"/>
                <w:szCs w:val="24"/>
              </w:rPr>
            </w:pPr>
            <w:r w:rsidRPr="002B2597">
              <w:rPr>
                <w:sz w:val="24"/>
                <w:szCs w:val="24"/>
              </w:rPr>
              <w:t>ΕΛΕΝΗ  ΓΑΚΙΟΠΟΥΛΟΥ</w:t>
            </w:r>
          </w:p>
        </w:tc>
        <w:tc>
          <w:tcPr>
            <w:tcW w:w="4261" w:type="dxa"/>
          </w:tcPr>
          <w:p w:rsidR="00A75F2D" w:rsidRPr="002B2597" w:rsidRDefault="00A75F2D" w:rsidP="002B2597">
            <w:pPr>
              <w:jc w:val="center"/>
              <w:rPr>
                <w:sz w:val="24"/>
                <w:szCs w:val="24"/>
              </w:rPr>
            </w:pPr>
            <w:r w:rsidRPr="002B2597">
              <w:rPr>
                <w:sz w:val="24"/>
                <w:szCs w:val="24"/>
              </w:rPr>
              <w:t>Ο ΔΗΜΑΡΧΟΣ ΒΟΛΟΥ</w:t>
            </w:r>
          </w:p>
          <w:p w:rsidR="00A75F2D" w:rsidRPr="002B2597" w:rsidRDefault="00A75F2D" w:rsidP="002B2597">
            <w:pPr>
              <w:jc w:val="center"/>
              <w:rPr>
                <w:sz w:val="24"/>
                <w:szCs w:val="24"/>
              </w:rPr>
            </w:pPr>
          </w:p>
          <w:p w:rsidR="000A4730" w:rsidRPr="002B2597" w:rsidRDefault="000A4730" w:rsidP="002B2597">
            <w:pPr>
              <w:jc w:val="center"/>
              <w:rPr>
                <w:sz w:val="24"/>
                <w:szCs w:val="24"/>
              </w:rPr>
            </w:pPr>
          </w:p>
          <w:p w:rsidR="00A75F2D" w:rsidRPr="002B2597" w:rsidRDefault="00A75F2D" w:rsidP="002B2597">
            <w:pPr>
              <w:jc w:val="center"/>
              <w:rPr>
                <w:sz w:val="24"/>
                <w:szCs w:val="24"/>
              </w:rPr>
            </w:pPr>
          </w:p>
          <w:p w:rsidR="00A75F2D" w:rsidRPr="002B2597" w:rsidRDefault="00A75F2D" w:rsidP="002B2597">
            <w:pPr>
              <w:jc w:val="center"/>
              <w:rPr>
                <w:sz w:val="24"/>
                <w:szCs w:val="24"/>
              </w:rPr>
            </w:pPr>
            <w:r w:rsidRPr="002B2597">
              <w:rPr>
                <w:sz w:val="24"/>
                <w:szCs w:val="24"/>
              </w:rPr>
              <w:t>ΑΧΙΛΛΕΑΣ  ΜΠΕΟΣ</w:t>
            </w:r>
          </w:p>
        </w:tc>
      </w:tr>
    </w:tbl>
    <w:p w:rsidR="0036131E" w:rsidRPr="002B2597" w:rsidRDefault="0036131E"/>
    <w:sectPr w:rsidR="0036131E" w:rsidRPr="002B2597" w:rsidSect="002B2597">
      <w:pgSz w:w="11906" w:h="16838"/>
      <w:pgMar w:top="1440" w:right="1558" w:bottom="144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76409"/>
    <w:multiLevelType w:val="hybridMultilevel"/>
    <w:tmpl w:val="51F81A7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66973"/>
    <w:multiLevelType w:val="hybridMultilevel"/>
    <w:tmpl w:val="30A217A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249CD"/>
    <w:multiLevelType w:val="hybridMultilevel"/>
    <w:tmpl w:val="28F0003A"/>
    <w:lvl w:ilvl="0" w:tplc="20A4B35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434231"/>
    <w:multiLevelType w:val="hybridMultilevel"/>
    <w:tmpl w:val="BC92CA9E"/>
    <w:lvl w:ilvl="0" w:tplc="0B10DA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780C50"/>
    <w:multiLevelType w:val="hybridMultilevel"/>
    <w:tmpl w:val="4782A9D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6E7DE7"/>
    <w:multiLevelType w:val="hybridMultilevel"/>
    <w:tmpl w:val="0078740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18799C"/>
    <w:multiLevelType w:val="hybridMultilevel"/>
    <w:tmpl w:val="0078740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6F1C56"/>
    <w:multiLevelType w:val="hybridMultilevel"/>
    <w:tmpl w:val="4B12874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1C51E2"/>
    <w:multiLevelType w:val="hybridMultilevel"/>
    <w:tmpl w:val="B5D43C3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115938"/>
    <w:multiLevelType w:val="hybridMultilevel"/>
    <w:tmpl w:val="0078740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124947"/>
    <w:multiLevelType w:val="hybridMultilevel"/>
    <w:tmpl w:val="E65A8BCA"/>
    <w:lvl w:ilvl="0" w:tplc="0408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249659B"/>
    <w:multiLevelType w:val="hybridMultilevel"/>
    <w:tmpl w:val="1B2E0DD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E6334D"/>
    <w:multiLevelType w:val="hybridMultilevel"/>
    <w:tmpl w:val="E6A0080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D83E03"/>
    <w:multiLevelType w:val="hybridMultilevel"/>
    <w:tmpl w:val="8A2AEC8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EB51D5"/>
    <w:multiLevelType w:val="hybridMultilevel"/>
    <w:tmpl w:val="0078740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8"/>
  </w:num>
  <w:num w:numId="3">
    <w:abstractNumId w:val="2"/>
  </w:num>
  <w:num w:numId="4">
    <w:abstractNumId w:val="10"/>
  </w:num>
  <w:num w:numId="5">
    <w:abstractNumId w:val="13"/>
  </w:num>
  <w:num w:numId="6">
    <w:abstractNumId w:val="7"/>
  </w:num>
  <w:num w:numId="7">
    <w:abstractNumId w:val="5"/>
  </w:num>
  <w:num w:numId="8">
    <w:abstractNumId w:val="4"/>
  </w:num>
  <w:num w:numId="9">
    <w:abstractNumId w:val="6"/>
  </w:num>
  <w:num w:numId="10">
    <w:abstractNumId w:val="1"/>
  </w:num>
  <w:num w:numId="11">
    <w:abstractNumId w:val="11"/>
  </w:num>
  <w:num w:numId="12">
    <w:abstractNumId w:val="14"/>
  </w:num>
  <w:num w:numId="13">
    <w:abstractNumId w:val="3"/>
  </w:num>
  <w:num w:numId="14">
    <w:abstractNumId w:val="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C726F"/>
    <w:rsid w:val="00020B04"/>
    <w:rsid w:val="0002678C"/>
    <w:rsid w:val="00027E9B"/>
    <w:rsid w:val="00052C2A"/>
    <w:rsid w:val="0006239F"/>
    <w:rsid w:val="00075EE0"/>
    <w:rsid w:val="000A4730"/>
    <w:rsid w:val="000D451E"/>
    <w:rsid w:val="000D4D23"/>
    <w:rsid w:val="000F099B"/>
    <w:rsid w:val="000F285B"/>
    <w:rsid w:val="00123DD5"/>
    <w:rsid w:val="00153A67"/>
    <w:rsid w:val="00156C9A"/>
    <w:rsid w:val="00183CB7"/>
    <w:rsid w:val="00190DBC"/>
    <w:rsid w:val="001A2E06"/>
    <w:rsid w:val="001A788F"/>
    <w:rsid w:val="001C6594"/>
    <w:rsid w:val="001C6CB0"/>
    <w:rsid w:val="001D4677"/>
    <w:rsid w:val="001E2C15"/>
    <w:rsid w:val="001E69DC"/>
    <w:rsid w:val="001F07B4"/>
    <w:rsid w:val="001F407E"/>
    <w:rsid w:val="00203B7A"/>
    <w:rsid w:val="00224B25"/>
    <w:rsid w:val="00242F2A"/>
    <w:rsid w:val="00245C16"/>
    <w:rsid w:val="0028573A"/>
    <w:rsid w:val="00290AED"/>
    <w:rsid w:val="00293BDB"/>
    <w:rsid w:val="002B2597"/>
    <w:rsid w:val="002C0984"/>
    <w:rsid w:val="00301CEE"/>
    <w:rsid w:val="00303FCA"/>
    <w:rsid w:val="00341EBE"/>
    <w:rsid w:val="00344090"/>
    <w:rsid w:val="003505E3"/>
    <w:rsid w:val="0036131A"/>
    <w:rsid w:val="0036131E"/>
    <w:rsid w:val="0036552C"/>
    <w:rsid w:val="00381BA2"/>
    <w:rsid w:val="003A7891"/>
    <w:rsid w:val="003C1187"/>
    <w:rsid w:val="003C118D"/>
    <w:rsid w:val="004000CF"/>
    <w:rsid w:val="00404ECC"/>
    <w:rsid w:val="00413955"/>
    <w:rsid w:val="004165B5"/>
    <w:rsid w:val="0044774E"/>
    <w:rsid w:val="00450663"/>
    <w:rsid w:val="00465B0B"/>
    <w:rsid w:val="004829DB"/>
    <w:rsid w:val="00487717"/>
    <w:rsid w:val="00491E77"/>
    <w:rsid w:val="004F253F"/>
    <w:rsid w:val="004F468D"/>
    <w:rsid w:val="00582BDE"/>
    <w:rsid w:val="005830E4"/>
    <w:rsid w:val="005D1581"/>
    <w:rsid w:val="005D7796"/>
    <w:rsid w:val="005E2643"/>
    <w:rsid w:val="005E6971"/>
    <w:rsid w:val="005F23C9"/>
    <w:rsid w:val="006151C2"/>
    <w:rsid w:val="0061728E"/>
    <w:rsid w:val="00630A9D"/>
    <w:rsid w:val="00636A1F"/>
    <w:rsid w:val="00637405"/>
    <w:rsid w:val="00653A12"/>
    <w:rsid w:val="006856C7"/>
    <w:rsid w:val="006D0018"/>
    <w:rsid w:val="006D00FA"/>
    <w:rsid w:val="006E3849"/>
    <w:rsid w:val="00703538"/>
    <w:rsid w:val="007413D3"/>
    <w:rsid w:val="00746E60"/>
    <w:rsid w:val="007527DD"/>
    <w:rsid w:val="0076371B"/>
    <w:rsid w:val="00764A47"/>
    <w:rsid w:val="007726A5"/>
    <w:rsid w:val="007726B9"/>
    <w:rsid w:val="00773BF7"/>
    <w:rsid w:val="007A2B86"/>
    <w:rsid w:val="007A32AA"/>
    <w:rsid w:val="007B4D95"/>
    <w:rsid w:val="007B777F"/>
    <w:rsid w:val="007F1AA2"/>
    <w:rsid w:val="007F6C41"/>
    <w:rsid w:val="008579DA"/>
    <w:rsid w:val="0087073E"/>
    <w:rsid w:val="008B03B6"/>
    <w:rsid w:val="008B56C2"/>
    <w:rsid w:val="008D23BB"/>
    <w:rsid w:val="008F147B"/>
    <w:rsid w:val="009018F3"/>
    <w:rsid w:val="00930BE0"/>
    <w:rsid w:val="0094083B"/>
    <w:rsid w:val="00940D87"/>
    <w:rsid w:val="00941B02"/>
    <w:rsid w:val="009439C6"/>
    <w:rsid w:val="00953EB3"/>
    <w:rsid w:val="00962398"/>
    <w:rsid w:val="0097091E"/>
    <w:rsid w:val="00981334"/>
    <w:rsid w:val="0098139A"/>
    <w:rsid w:val="0098322A"/>
    <w:rsid w:val="0099315B"/>
    <w:rsid w:val="009B0A37"/>
    <w:rsid w:val="009B2FA4"/>
    <w:rsid w:val="009B5D5A"/>
    <w:rsid w:val="009D3502"/>
    <w:rsid w:val="009F27C8"/>
    <w:rsid w:val="009F32A7"/>
    <w:rsid w:val="00A225FE"/>
    <w:rsid w:val="00A236E3"/>
    <w:rsid w:val="00A53696"/>
    <w:rsid w:val="00A757F8"/>
    <w:rsid w:val="00A75F2D"/>
    <w:rsid w:val="00A91799"/>
    <w:rsid w:val="00AD5A36"/>
    <w:rsid w:val="00B573B3"/>
    <w:rsid w:val="00B63142"/>
    <w:rsid w:val="00B77F66"/>
    <w:rsid w:val="00B82535"/>
    <w:rsid w:val="00BA4DD2"/>
    <w:rsid w:val="00BB30D4"/>
    <w:rsid w:val="00BC59E8"/>
    <w:rsid w:val="00BC6DFA"/>
    <w:rsid w:val="00BC7510"/>
    <w:rsid w:val="00C11A0C"/>
    <w:rsid w:val="00C321B6"/>
    <w:rsid w:val="00C503D3"/>
    <w:rsid w:val="00C703A6"/>
    <w:rsid w:val="00C70712"/>
    <w:rsid w:val="00C7335E"/>
    <w:rsid w:val="00C7577A"/>
    <w:rsid w:val="00C824E8"/>
    <w:rsid w:val="00CB6755"/>
    <w:rsid w:val="00CC402C"/>
    <w:rsid w:val="00CE02A6"/>
    <w:rsid w:val="00CF08A5"/>
    <w:rsid w:val="00D32FC1"/>
    <w:rsid w:val="00D87C4E"/>
    <w:rsid w:val="00DA1FB2"/>
    <w:rsid w:val="00DA4813"/>
    <w:rsid w:val="00DD5C4B"/>
    <w:rsid w:val="00DF51B0"/>
    <w:rsid w:val="00E00749"/>
    <w:rsid w:val="00E271BB"/>
    <w:rsid w:val="00E3628B"/>
    <w:rsid w:val="00E42541"/>
    <w:rsid w:val="00E604BD"/>
    <w:rsid w:val="00EE0003"/>
    <w:rsid w:val="00F042CB"/>
    <w:rsid w:val="00F32DB3"/>
    <w:rsid w:val="00F40645"/>
    <w:rsid w:val="00F65774"/>
    <w:rsid w:val="00F90CEA"/>
    <w:rsid w:val="00FA168F"/>
    <w:rsid w:val="00FB0433"/>
    <w:rsid w:val="00FC522A"/>
    <w:rsid w:val="00FC726F"/>
    <w:rsid w:val="00FD250F"/>
    <w:rsid w:val="00FF6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45081B6"/>
  <w15:docId w15:val="{B45DD02C-635C-4821-90C3-925702572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C726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">
    <w:name w:val="heading 3"/>
    <w:basedOn w:val="a"/>
    <w:next w:val="a"/>
    <w:link w:val="3Char"/>
    <w:uiPriority w:val="9"/>
    <w:unhideWhenUsed/>
    <w:qFormat/>
    <w:rsid w:val="00F90CE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sid w:val="00FC726F"/>
    <w:rPr>
      <w:color w:val="0000FF"/>
      <w:u w:val="single"/>
    </w:rPr>
  </w:style>
  <w:style w:type="paragraph" w:styleId="a3">
    <w:name w:val="List Paragraph"/>
    <w:basedOn w:val="a"/>
    <w:uiPriority w:val="34"/>
    <w:qFormat/>
    <w:rsid w:val="00FC726F"/>
    <w:pPr>
      <w:ind w:left="720"/>
      <w:contextualSpacing/>
    </w:pPr>
  </w:style>
  <w:style w:type="table" w:styleId="a4">
    <w:name w:val="Table Grid"/>
    <w:basedOn w:val="a1"/>
    <w:uiPriority w:val="59"/>
    <w:rsid w:val="00A75F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Char">
    <w:name w:val="Επικεφαλίδα 3 Char"/>
    <w:basedOn w:val="a0"/>
    <w:link w:val="3"/>
    <w:uiPriority w:val="9"/>
    <w:rsid w:val="00F90CEA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988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thlitismos.volos@volos-city.g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B1C2F-524B-46EF-8BCC-B5ECF3D52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4</Pages>
  <Words>1440</Words>
  <Characters>7780</Characters>
  <Application>Microsoft Office Word</Application>
  <DocSecurity>0</DocSecurity>
  <Lines>64</Lines>
  <Paragraphs>18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ΠΑΝΑΓΙΩΤΗΣ ΓΕΡΑΜΠΙΝΗΣ</dc:creator>
  <cp:lastModifiedBy>ΝΤΑΦΟΠΟΥΛΟΥ ΓΕΩΡΓΙΑ</cp:lastModifiedBy>
  <cp:revision>12</cp:revision>
  <cp:lastPrinted>2025-12-10T10:13:00Z</cp:lastPrinted>
  <dcterms:created xsi:type="dcterms:W3CDTF">2025-12-09T06:30:00Z</dcterms:created>
  <dcterms:modified xsi:type="dcterms:W3CDTF">2025-12-11T07:34:00Z</dcterms:modified>
</cp:coreProperties>
</file>